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4928" w14:textId="283ABC2C" w:rsidR="00BB368E" w:rsidRPr="008965AA" w:rsidRDefault="00AE4EFA" w:rsidP="00293B56">
      <w:pPr>
        <w:pStyle w:val="Default"/>
        <w:spacing w:line="336" w:lineRule="auto"/>
        <w:jc w:val="center"/>
        <w:rPr>
          <w:rFonts w:hAnsi="標楷體"/>
          <w:b/>
          <w:color w:val="000000" w:themeColor="text1"/>
          <w:sz w:val="34"/>
          <w:szCs w:val="34"/>
        </w:rPr>
      </w:pPr>
      <w:r w:rsidRPr="008965AA">
        <w:rPr>
          <w:rFonts w:hAnsi="標楷體" w:hint="eastAsia"/>
          <w:b/>
          <w:color w:val="000000" w:themeColor="text1"/>
          <w:sz w:val="34"/>
          <w:szCs w:val="34"/>
        </w:rPr>
        <w:t>202</w:t>
      </w:r>
      <w:r w:rsidR="005F6E68">
        <w:rPr>
          <w:rFonts w:hAnsi="標楷體" w:hint="eastAsia"/>
          <w:b/>
          <w:color w:val="000000" w:themeColor="text1"/>
          <w:sz w:val="34"/>
          <w:szCs w:val="34"/>
        </w:rPr>
        <w:t>6</w:t>
      </w:r>
      <w:r w:rsidR="00BB368E" w:rsidRPr="008965AA">
        <w:rPr>
          <w:rFonts w:hAnsi="標楷體" w:hint="eastAsia"/>
          <w:b/>
          <w:color w:val="000000" w:themeColor="text1"/>
          <w:sz w:val="34"/>
          <w:szCs w:val="34"/>
        </w:rPr>
        <w:t>新北市私立格致中學</w:t>
      </w:r>
      <w:r w:rsidR="00931D37">
        <w:rPr>
          <w:rFonts w:hAnsi="標楷體" w:hint="eastAsia"/>
          <w:b/>
          <w:color w:val="000000" w:themeColor="text1"/>
          <w:sz w:val="34"/>
          <w:szCs w:val="34"/>
        </w:rPr>
        <w:t>LEGO</w:t>
      </w:r>
      <w:r w:rsidR="00DD07E0">
        <w:rPr>
          <w:rFonts w:hAnsi="標楷體" w:hint="eastAsia"/>
          <w:b/>
          <w:color w:val="000000" w:themeColor="text1"/>
          <w:sz w:val="34"/>
          <w:szCs w:val="34"/>
        </w:rPr>
        <w:t xml:space="preserve"> EV3</w:t>
      </w:r>
      <w:r w:rsidR="00BB368E" w:rsidRPr="008965AA">
        <w:rPr>
          <w:rFonts w:hAnsi="標楷體" w:hint="eastAsia"/>
          <w:b/>
          <w:color w:val="000000" w:themeColor="text1"/>
          <w:sz w:val="34"/>
          <w:szCs w:val="34"/>
        </w:rPr>
        <w:t>機器人基礎學習體驗營實施計畫</w:t>
      </w:r>
    </w:p>
    <w:p w14:paraId="2EA54E50" w14:textId="77777777" w:rsidR="00BB368E" w:rsidRPr="008965AA" w:rsidRDefault="00241286" w:rsidP="00293B56">
      <w:pPr>
        <w:snapToGrid w:val="0"/>
        <w:spacing w:line="276" w:lineRule="auto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一、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前言：</w:t>
      </w:r>
    </w:p>
    <w:p w14:paraId="16BA112E" w14:textId="2189CFB1" w:rsidR="00BB368E" w:rsidRPr="008965AA" w:rsidRDefault="00B968F6" w:rsidP="00293B56">
      <w:pPr>
        <w:snapToGrid w:val="0"/>
        <w:spacing w:line="276" w:lineRule="auto"/>
        <w:ind w:leftChars="200" w:left="480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AI世代已來臨，</w:t>
      </w:r>
      <w:r w:rsidR="009E0CB1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藉由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辦理</w:t>
      </w:r>
      <w:r w:rsidR="00931D3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LEGO</w:t>
      </w:r>
      <w:r w:rsidR="00DD07E0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EV3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機器人創意</w:t>
      </w:r>
      <w:r w:rsidR="008C2ACD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體驗課程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凝聚</w:t>
      </w:r>
      <w:r w:rsidR="00362692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臺北市及新北市等鄰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近地區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對機器人科學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學習有興趣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之國小學生，藉由體驗課程，啟發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學生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科技運用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的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創意思考，進而達到推動機器人創意科學教育之目的。</w:t>
      </w:r>
    </w:p>
    <w:p w14:paraId="7B31DB70" w14:textId="77777777" w:rsidR="00BB368E" w:rsidRPr="008965AA" w:rsidRDefault="00BB368E" w:rsidP="00293B56">
      <w:pPr>
        <w:snapToGrid w:val="0"/>
        <w:spacing w:line="276" w:lineRule="auto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二、目的：</w:t>
      </w:r>
    </w:p>
    <w:p w14:paraId="42BC4DB3" w14:textId="77777777" w:rsidR="00BB368E" w:rsidRPr="008965AA" w:rsidRDefault="00BB368E" w:rsidP="00293B56">
      <w:pPr>
        <w:snapToGrid w:val="0"/>
        <w:spacing w:line="276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proofErr w:type="gramStart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推動並普及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APRC機器人、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WRO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機器人、資訊科學、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STEM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科學應用之基礎科技教育。</w:t>
      </w:r>
    </w:p>
    <w:p w14:paraId="4CFDA92A" w14:textId="77777777" w:rsidR="00BB368E" w:rsidRPr="008965AA" w:rsidRDefault="00BB368E" w:rsidP="00293B56">
      <w:pPr>
        <w:snapToGrid w:val="0"/>
        <w:spacing w:line="276" w:lineRule="auto"/>
        <w:ind w:leftChars="200" w:left="942" w:hangingChars="165" w:hanging="46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提升學校創意教學並培養學生科技理解及應用能力，並藉由機器人實驗科學之建構式教學過程，達成啟發學生多元智能的目標。</w:t>
      </w:r>
    </w:p>
    <w:p w14:paraId="3A4F81A1" w14:textId="77777777" w:rsidR="00F971ED" w:rsidRPr="008965AA" w:rsidRDefault="00BB368E" w:rsidP="00293B56">
      <w:pPr>
        <w:snapToGrid w:val="0"/>
        <w:spacing w:line="276" w:lineRule="auto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三、</w:t>
      </w:r>
      <w:r w:rsidR="00F971ED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主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理單位：新北市私立格致高級中學</w:t>
      </w:r>
      <w:r w:rsidR="00F971ED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 </w:t>
      </w:r>
    </w:p>
    <w:p w14:paraId="172CE15F" w14:textId="77777777" w:rsidR="00BB368E" w:rsidRPr="008965AA" w:rsidRDefault="00F971ED" w:rsidP="00293B56">
      <w:pPr>
        <w:snapToGrid w:val="0"/>
        <w:spacing w:line="276" w:lineRule="auto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四、協辦單位：</w:t>
      </w:r>
      <w:r w:rsidR="00BB368E"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APRC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亞太機器人協會、快樂機器人有限公司。</w:t>
      </w:r>
    </w:p>
    <w:p w14:paraId="2FCEB1DC" w14:textId="68572929" w:rsidR="00BB368E" w:rsidRPr="008965AA" w:rsidRDefault="00F971ED" w:rsidP="00293B56">
      <w:pPr>
        <w:snapToGrid w:val="0"/>
        <w:spacing w:line="276" w:lineRule="auto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五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、參加對象：國小</w:t>
      </w:r>
      <w:r w:rsidR="004E01E0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三、</w:t>
      </w:r>
      <w:r w:rsidR="00687D5A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四、五、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六年級學生。</w:t>
      </w:r>
    </w:p>
    <w:p w14:paraId="278A0F2D" w14:textId="77777777" w:rsidR="00BB368E" w:rsidRPr="008965AA" w:rsidRDefault="00F971ED" w:rsidP="00293B56">
      <w:pPr>
        <w:snapToGrid w:val="0"/>
        <w:spacing w:line="276" w:lineRule="auto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、活動時間及地點：</w:t>
      </w:r>
    </w:p>
    <w:p w14:paraId="76750B69" w14:textId="77777777" w:rsidR="00AE4EFA" w:rsidRPr="008965AA" w:rsidRDefault="00BB368E" w:rsidP="00293B56">
      <w:pPr>
        <w:snapToGrid w:val="0"/>
        <w:spacing w:line="276" w:lineRule="auto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bookmarkStart w:id="0" w:name="_Hlk197549286"/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proofErr w:type="gramStart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活動日期：</w:t>
      </w:r>
    </w:p>
    <w:p w14:paraId="4FD84E50" w14:textId="1B51F60B" w:rsidR="008C1D53" w:rsidRPr="008C1D53" w:rsidRDefault="001B1624" w:rsidP="00293B56">
      <w:pPr>
        <w:snapToGrid w:val="0"/>
        <w:spacing w:line="276" w:lineRule="auto"/>
        <w:ind w:leftChars="400" w:left="145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bookmarkStart w:id="1" w:name="_Hlk197549216"/>
      <w:bookmarkEnd w:id="0"/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第一梯次 </w:t>
      </w:r>
      <w:r w:rsidR="00203D9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07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203D9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</w:t>
      </w:r>
      <w:r w:rsidR="00B11071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3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～ </w:t>
      </w:r>
      <w:r w:rsidRPr="008C1D53">
        <w:rPr>
          <w:rFonts w:ascii="標楷體" w:eastAsia="標楷體" w:hAnsi="標楷體"/>
          <w:bCs/>
          <w:color w:val="000000" w:themeColor="text1"/>
          <w:sz w:val="28"/>
          <w:szCs w:val="24"/>
        </w:rPr>
        <w:t>0</w:t>
      </w:r>
      <w:r w:rsidR="00203D9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7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203D9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14</w:t>
      </w:r>
      <w:r w:rsidR="008C1D53"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</w:p>
    <w:p w14:paraId="038EAC16" w14:textId="2A70D4D0" w:rsidR="001B1624" w:rsidRPr="008C1D53" w:rsidRDefault="001B1624" w:rsidP="00293B56">
      <w:pPr>
        <w:snapToGrid w:val="0"/>
        <w:spacing w:line="276" w:lineRule="auto"/>
        <w:ind w:leftChars="400" w:left="145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</w:t>
      </w:r>
      <w:r w:rsidR="00203D9A" w:rsidRPr="00571A86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9:00～16:00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</w:t>
      </w:r>
      <w:r w:rsidR="008C1D53"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EV3</w:t>
      </w:r>
      <w:r w:rsidR="00CD0BAF"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樂高基礎控制</w:t>
      </w:r>
    </w:p>
    <w:p w14:paraId="3ABFE4EC" w14:textId="7686AC3E" w:rsidR="008C1D53" w:rsidRPr="008C1D53" w:rsidRDefault="001B1624" w:rsidP="00293B56">
      <w:pPr>
        <w:snapToGrid w:val="0"/>
        <w:spacing w:line="276" w:lineRule="auto"/>
        <w:ind w:leftChars="400" w:left="145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第二梯次 </w:t>
      </w:r>
      <w:r w:rsidR="00B11071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</w:t>
      </w:r>
      <w:r w:rsidR="00203D9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7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203D9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16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～ </w:t>
      </w:r>
      <w:r w:rsidR="00B11071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</w:t>
      </w:r>
      <w:r w:rsidR="00203D9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7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203D9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17</w:t>
      </w:r>
      <w:r w:rsidR="008C1D53"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</w:p>
    <w:p w14:paraId="155327D5" w14:textId="15AAB1D8" w:rsidR="00B11071" w:rsidRDefault="001B1624" w:rsidP="00293B56">
      <w:pPr>
        <w:snapToGrid w:val="0"/>
        <w:spacing w:line="276" w:lineRule="auto"/>
        <w:ind w:leftChars="400" w:left="145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</w:t>
      </w:r>
      <w:r w:rsidR="00203D9A" w:rsidRPr="00571A86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9:00～16:00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</w:t>
      </w:r>
      <w:r w:rsidR="008C1D53"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bookmarkEnd w:id="1"/>
      <w:r w:rsidR="00B11071" w:rsidRPr="00B11071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 樂高</w:t>
      </w:r>
      <w:r w:rsidR="008A292B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自動</w:t>
      </w:r>
      <w:r w:rsidR="00B11071" w:rsidRPr="00B11071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相撲機器人課程</w:t>
      </w:r>
    </w:p>
    <w:p w14:paraId="0B0E40BE" w14:textId="14B239E4" w:rsidR="008C1D53" w:rsidRPr="008C1D53" w:rsidRDefault="001B1624" w:rsidP="00293B56">
      <w:pPr>
        <w:snapToGrid w:val="0"/>
        <w:spacing w:line="276" w:lineRule="auto"/>
        <w:ind w:leftChars="400" w:left="145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第三梯次 0</w:t>
      </w:r>
      <w:r w:rsidR="00B11071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8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B11071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17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～ </w:t>
      </w:r>
      <w:r w:rsidRPr="008C1D53">
        <w:rPr>
          <w:rFonts w:ascii="標楷體" w:eastAsia="標楷體" w:hAnsi="標楷體"/>
          <w:bCs/>
          <w:color w:val="000000" w:themeColor="text1"/>
          <w:sz w:val="28"/>
          <w:szCs w:val="24"/>
        </w:rPr>
        <w:t>0</w:t>
      </w:r>
      <w:r w:rsidR="00B11071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8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203D9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18</w:t>
      </w:r>
      <w:r w:rsidR="008C1D53"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</w:p>
    <w:p w14:paraId="0AAD5FDB" w14:textId="606165DF" w:rsidR="001B1624" w:rsidRPr="008C1D53" w:rsidRDefault="001B1624" w:rsidP="00293B56">
      <w:pPr>
        <w:snapToGrid w:val="0"/>
        <w:spacing w:line="276" w:lineRule="auto"/>
        <w:ind w:leftChars="400" w:left="145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</w:t>
      </w:r>
      <w:r w:rsidR="00203D9A" w:rsidRPr="00571A86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9:00～16:00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</w:t>
      </w:r>
      <w:r w:rsidR="008C1D53"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EV3</w:t>
      </w:r>
      <w:bookmarkStart w:id="2" w:name="_Hlk217326084"/>
      <w:r w:rsidR="00CD0BA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樂高進階數值偵測與控制課程</w:t>
      </w:r>
      <w:bookmarkEnd w:id="2"/>
    </w:p>
    <w:p w14:paraId="0A212FC3" w14:textId="3BBCE193" w:rsidR="008C1D53" w:rsidRPr="008C1D53" w:rsidRDefault="001B1624" w:rsidP="00293B56">
      <w:pPr>
        <w:snapToGrid w:val="0"/>
        <w:spacing w:line="276" w:lineRule="auto"/>
        <w:ind w:leftChars="400" w:left="145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第四梯次 0</w:t>
      </w:r>
      <w:r w:rsidR="00B11071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8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203D9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24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～ </w:t>
      </w:r>
      <w:r w:rsidRPr="008C1D53">
        <w:rPr>
          <w:rFonts w:ascii="標楷體" w:eastAsia="標楷體" w:hAnsi="標楷體"/>
          <w:bCs/>
          <w:color w:val="000000" w:themeColor="text1"/>
          <w:sz w:val="28"/>
          <w:szCs w:val="24"/>
        </w:rPr>
        <w:t>0</w:t>
      </w:r>
      <w:r w:rsidR="00B11071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8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203D9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25</w:t>
      </w:r>
      <w:r w:rsidR="008C1D53"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</w:p>
    <w:p w14:paraId="190674E5" w14:textId="52FF60B7" w:rsidR="001B1624" w:rsidRDefault="001B1624" w:rsidP="00293B56">
      <w:pPr>
        <w:snapToGrid w:val="0"/>
        <w:spacing w:line="276" w:lineRule="auto"/>
        <w:ind w:leftChars="400" w:left="145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</w:t>
      </w:r>
      <w:r w:rsidR="00203D9A" w:rsidRPr="00571A86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9:00～16:00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</w:t>
      </w:r>
      <w:r w:rsidR="008C1D53"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bookmarkStart w:id="3" w:name="_Hlk217326072"/>
      <w:r w:rsidR="00B11071"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EV3樂高</w:t>
      </w:r>
      <w:r w:rsidR="00A1103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動力機械</w:t>
      </w:r>
      <w:r w:rsidR="00A1103A"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結構組裝課程</w:t>
      </w:r>
      <w:bookmarkEnd w:id="3"/>
    </w:p>
    <w:p w14:paraId="170A0FB8" w14:textId="5ADE05C0" w:rsidR="00B11071" w:rsidRPr="008C1D53" w:rsidRDefault="00B11071" w:rsidP="00293B56">
      <w:pPr>
        <w:snapToGrid w:val="0"/>
        <w:spacing w:line="276" w:lineRule="auto"/>
        <w:ind w:leftChars="400" w:left="145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五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梯次 0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8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</w:t>
      </w:r>
      <w:r w:rsidR="00203D9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7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～ </w:t>
      </w:r>
      <w:r w:rsidRPr="008C1D53">
        <w:rPr>
          <w:rFonts w:ascii="標楷體" w:eastAsia="標楷體" w:hAnsi="標楷體"/>
          <w:bCs/>
          <w:color w:val="000000" w:themeColor="text1"/>
          <w:sz w:val="28"/>
          <w:szCs w:val="24"/>
        </w:rPr>
        <w:t>0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8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28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</w:p>
    <w:p w14:paraId="7577FBF6" w14:textId="170FA340" w:rsidR="00B11071" w:rsidRPr="003510F7" w:rsidRDefault="00B11071" w:rsidP="00293B56">
      <w:pPr>
        <w:snapToGrid w:val="0"/>
        <w:spacing w:line="276" w:lineRule="auto"/>
        <w:ind w:leftChars="400" w:left="145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</w:t>
      </w:r>
      <w:r w:rsidR="00203D9A" w:rsidRPr="00571A86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9:00～16:00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 EV3樂高</w:t>
      </w:r>
      <w:proofErr w:type="gramStart"/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藍芽及無線</w:t>
      </w:r>
      <w:proofErr w:type="gramEnd"/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連接技術</w:t>
      </w:r>
      <w:r w:rsidR="00E61BA2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課程</w:t>
      </w:r>
    </w:p>
    <w:p w14:paraId="51DD8B01" w14:textId="77777777" w:rsidR="00CD0BAF" w:rsidRDefault="00FB1008" w:rsidP="00293B56">
      <w:pPr>
        <w:snapToGrid w:val="0"/>
        <w:spacing w:line="276" w:lineRule="auto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授課內容:</w:t>
      </w:r>
    </w:p>
    <w:p w14:paraId="61C0BF8A" w14:textId="1346BD91" w:rsidR="00CD0BAF" w:rsidRDefault="00CD0BAF" w:rsidP="00293B56">
      <w:pPr>
        <w:snapToGrid w:val="0"/>
        <w:spacing w:line="276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EV3樂高基礎控制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：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基本馬達程式撰寫</w:t>
      </w:r>
    </w:p>
    <w:p w14:paraId="15B42908" w14:textId="41C5067B" w:rsidR="00CD0BAF" w:rsidRDefault="00CD0BAF" w:rsidP="00293B56">
      <w:pPr>
        <w:snapToGrid w:val="0"/>
        <w:spacing w:line="276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EV3樂高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相撲機器人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課程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：</w:t>
      </w:r>
      <w:proofErr w:type="gramStart"/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相撲車設計</w:t>
      </w:r>
      <w:proofErr w:type="gramEnd"/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以及製作加上自動化</w:t>
      </w:r>
    </w:p>
    <w:p w14:paraId="24D9CB32" w14:textId="5E187A93" w:rsidR="00CD0BAF" w:rsidRDefault="00CD0BAF" w:rsidP="00293B56">
      <w:pPr>
        <w:snapToGrid w:val="0"/>
        <w:spacing w:line="276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樂高進階數值偵測與控制課程：</w:t>
      </w:r>
      <w:proofErr w:type="gramStart"/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不</w:t>
      </w:r>
      <w:proofErr w:type="gramEnd"/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同感測器數值偵測進行</w:t>
      </w:r>
      <w:r w:rsidR="00116F9B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數值上的應用</w:t>
      </w:r>
    </w:p>
    <w:p w14:paraId="2260D591" w14:textId="784A58B0" w:rsidR="00CD0BAF" w:rsidRDefault="00CD0BAF" w:rsidP="00293B56">
      <w:pPr>
        <w:snapToGrid w:val="0"/>
        <w:spacing w:line="276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EV3樂高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動力機械</w:t>
      </w: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結構組裝課程</w:t>
      </w:r>
      <w:r w:rsidR="00116F9B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：</w:t>
      </w:r>
      <w:r w:rsidR="00116F9B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機構原理介紹及組裝</w:t>
      </w:r>
    </w:p>
    <w:p w14:paraId="16D58E5F" w14:textId="27173E13" w:rsidR="00E61BA2" w:rsidRPr="008C1D53" w:rsidRDefault="00E61BA2" w:rsidP="00293B56">
      <w:pPr>
        <w:snapToGrid w:val="0"/>
        <w:spacing w:line="276" w:lineRule="auto"/>
        <w:ind w:leftChars="400" w:left="145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EV3樂高</w:t>
      </w:r>
      <w:proofErr w:type="gramStart"/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藍芽及無線</w:t>
      </w:r>
      <w:proofErr w:type="gramEnd"/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連接技術課程：運用藍芽進行遠端控制與資料回傳</w:t>
      </w:r>
    </w:p>
    <w:p w14:paraId="42269463" w14:textId="5D1777D9" w:rsidR="00293B56" w:rsidRPr="00E61BA2" w:rsidRDefault="008A292B" w:rsidP="00293B56">
      <w:pPr>
        <w:snapToGrid w:val="0"/>
        <w:spacing w:line="276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C1D5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遙控相撲機器人課程：</w:t>
      </w:r>
      <w:proofErr w:type="gramStart"/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相撲車設計</w:t>
      </w:r>
      <w:proofErr w:type="gramEnd"/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與即時控制</w:t>
      </w:r>
    </w:p>
    <w:p w14:paraId="21BA6CB6" w14:textId="74E8D4C2" w:rsidR="008C1D53" w:rsidRDefault="00BB368E" w:rsidP="00293B56">
      <w:pPr>
        <w:snapToGrid w:val="0"/>
        <w:spacing w:line="336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FB1008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活動地點：</w:t>
      </w:r>
      <w:r w:rsidR="00B746EF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新北市</w:t>
      </w:r>
      <w:r w:rsidR="00AE4EFA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格致中學機器人科學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探索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教室</w:t>
      </w:r>
      <w:r w:rsidR="00116F9B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或寰宇教室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6D49E5B6" w14:textId="77777777" w:rsidR="00293B56" w:rsidRDefault="00293B56" w:rsidP="00293B56">
      <w:pPr>
        <w:snapToGrid w:val="0"/>
        <w:spacing w:line="336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14:paraId="26BF29F4" w14:textId="77777777" w:rsidR="00293B56" w:rsidRDefault="00293B56" w:rsidP="00293B56">
      <w:pPr>
        <w:snapToGrid w:val="0"/>
        <w:spacing w:line="336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14:paraId="7628137B" w14:textId="77777777" w:rsidR="00293B56" w:rsidRDefault="00293B56" w:rsidP="00293B56">
      <w:pPr>
        <w:snapToGrid w:val="0"/>
        <w:spacing w:line="336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14:paraId="268021AA" w14:textId="77777777" w:rsidR="00BB368E" w:rsidRPr="008965AA" w:rsidRDefault="00AE4EFA" w:rsidP="00293B56">
      <w:pPr>
        <w:snapToGrid w:val="0"/>
        <w:spacing w:line="360" w:lineRule="auto"/>
        <w:rPr>
          <w:rFonts w:ascii="標楷體" w:eastAsia="標楷體" w:hAnsi="標楷體"/>
          <w:bCs/>
          <w:color w:val="000000" w:themeColor="text1"/>
          <w:sz w:val="28"/>
        </w:rPr>
      </w:pPr>
      <w:r w:rsidRPr="008965AA">
        <w:rPr>
          <w:rFonts w:ascii="標楷體" w:eastAsia="標楷體" w:hAnsi="標楷體" w:cs="Arial" w:hint="eastAsia"/>
          <w:color w:val="000000" w:themeColor="text1"/>
          <w:sz w:val="28"/>
        </w:rPr>
        <w:lastRenderedPageBreak/>
        <w:t>七、</w:t>
      </w:r>
      <w:r w:rsidR="00BB368E" w:rsidRPr="008965AA">
        <w:rPr>
          <w:rFonts w:ascii="標楷體" w:eastAsia="標楷體" w:hAnsi="標楷體" w:cs="Arial" w:hint="eastAsia"/>
          <w:color w:val="000000" w:themeColor="text1"/>
          <w:sz w:val="28"/>
        </w:rPr>
        <w:t>報名</w:t>
      </w:r>
      <w:r w:rsidR="004550C9" w:rsidRPr="008965AA">
        <w:rPr>
          <w:rFonts w:ascii="標楷體" w:eastAsia="標楷體" w:hAnsi="標楷體" w:cs="Arial" w:hint="eastAsia"/>
          <w:color w:val="000000" w:themeColor="text1"/>
          <w:sz w:val="28"/>
        </w:rPr>
        <w:t>方式及網址</w:t>
      </w:r>
      <w:r w:rsidR="00F3591E" w:rsidRPr="008965AA">
        <w:rPr>
          <w:rFonts w:ascii="標楷體" w:eastAsia="標楷體" w:hAnsi="標楷體" w:cs="Arial" w:hint="eastAsia"/>
          <w:color w:val="000000" w:themeColor="text1"/>
          <w:sz w:val="28"/>
        </w:rPr>
        <w:t>：</w:t>
      </w:r>
    </w:p>
    <w:p w14:paraId="1C983447" w14:textId="33B4AADC" w:rsidR="00BB368E" w:rsidRPr="008965AA" w:rsidRDefault="00BB368E" w:rsidP="00293B56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proofErr w:type="gramStart"/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一</w:t>
      </w:r>
      <w:proofErr w:type="gramEnd"/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報名時間：</w:t>
      </w:r>
      <w:r w:rsidR="00AE4EFA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11</w:t>
      </w:r>
      <w:r w:rsidR="00203D9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年</w:t>
      </w:r>
      <w:r w:rsidR="00203D9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6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月</w:t>
      </w:r>
      <w:r w:rsidR="003779B2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23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日至</w:t>
      </w:r>
      <w:r w:rsidR="009206C3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梯次活動</w:t>
      </w:r>
      <w:r w:rsidR="006A03C2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開始</w:t>
      </w:r>
      <w:r w:rsidR="009206C3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前</w:t>
      </w:r>
      <w:r w:rsidR="00FB1008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兩天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。</w:t>
      </w:r>
    </w:p>
    <w:p w14:paraId="161A4024" w14:textId="58BBAF12" w:rsidR="00BB368E" w:rsidRPr="008965AA" w:rsidRDefault="00BB368E" w:rsidP="00293B56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二</w:t>
      </w: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="001A1E1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報名方式：</w:t>
      </w:r>
      <w:proofErr w:type="gramStart"/>
      <w:r w:rsidR="001A1E1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採</w:t>
      </w:r>
      <w:proofErr w:type="gramEnd"/>
      <w:r w:rsidR="001A1E1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網路報名，每梯次正取</w:t>
      </w:r>
      <w:r w:rsidR="003779B2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15</w:t>
      </w:r>
      <w:r w:rsidR="001A1E1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名，備取</w:t>
      </w:r>
      <w:r w:rsidR="008C2ACD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</w:t>
      </w:r>
      <w:r w:rsidR="001A1E1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名。</w:t>
      </w:r>
      <w:r w:rsidR="00F71A0F" w:rsidRPr="008965AA">
        <w:rPr>
          <w:rFonts w:ascii="標楷體" w:eastAsia="標楷體" w:hAnsi="標楷體" w:cs="Arial" w:hint="eastAsia"/>
          <w:color w:val="000000" w:themeColor="text1"/>
          <w:szCs w:val="24"/>
        </w:rPr>
        <w:t>(未達</w:t>
      </w:r>
      <w:r w:rsidR="008A292B">
        <w:rPr>
          <w:rFonts w:ascii="標楷體" w:eastAsia="標楷體" w:hAnsi="標楷體" w:cs="Arial" w:hint="eastAsia"/>
          <w:color w:val="000000" w:themeColor="text1"/>
          <w:szCs w:val="24"/>
        </w:rPr>
        <w:t>4</w:t>
      </w:r>
      <w:r w:rsidR="00F71A0F" w:rsidRPr="008965AA">
        <w:rPr>
          <w:rFonts w:ascii="標楷體" w:eastAsia="標楷體" w:hAnsi="標楷體" w:cs="Arial" w:hint="eastAsia"/>
          <w:color w:val="000000" w:themeColor="text1"/>
          <w:szCs w:val="24"/>
        </w:rPr>
        <w:t>人不開班)</w:t>
      </w:r>
    </w:p>
    <w:p w14:paraId="0B876F85" w14:textId="18D7E8B8" w:rsidR="00871C5B" w:rsidRPr="008965AA" w:rsidRDefault="00BB368E" w:rsidP="00293B56">
      <w:pPr>
        <w:snapToGrid w:val="0"/>
        <w:spacing w:line="360" w:lineRule="auto"/>
        <w:ind w:leftChars="200" w:left="480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三</w:t>
      </w: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報名費每人</w:t>
      </w:r>
      <w:r w:rsidR="008C1D5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20</w:t>
      </w:r>
      <w:r w:rsidR="00871C5B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00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元。</w:t>
      </w: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="00AE4EFA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上課第一天至</w:t>
      </w:r>
      <w:r w:rsidR="00324BF8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探索教室</w:t>
      </w:r>
      <w:r w:rsidR="003B0777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繳費</w:t>
      </w: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</w:p>
    <w:p w14:paraId="118945CD" w14:textId="5F58E402" w:rsidR="008C1D53" w:rsidRPr="00116F9B" w:rsidRDefault="004550C9" w:rsidP="00293B56">
      <w:pPr>
        <w:snapToGrid w:val="0"/>
        <w:spacing w:line="360" w:lineRule="auto"/>
        <w:ind w:leftChars="200" w:left="480"/>
        <w:rPr>
          <w:rFonts w:ascii="標楷體" w:eastAsia="標楷體" w:hAnsi="標楷體" w:cs="Arial"/>
          <w:color w:val="FF0000"/>
          <w:sz w:val="28"/>
          <w:szCs w:val="24"/>
        </w:rPr>
      </w:pP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(四)</w:t>
      </w:r>
      <w:r w:rsidR="0019734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報名網址</w:t>
      </w:r>
      <w:hyperlink r:id="rId7" w:history="1">
        <w:r w:rsidR="008C1D53" w:rsidRPr="004603CA">
          <w:rPr>
            <w:rStyle w:val="ab"/>
            <w:rFonts w:ascii="標楷體" w:eastAsia="標楷體" w:hAnsi="標楷體" w:cs="Arial"/>
            <w:sz w:val="28"/>
            <w:szCs w:val="24"/>
          </w:rPr>
          <w:t>https://reurl.cc/4WMMGj</w:t>
        </w:r>
      </w:hyperlink>
    </w:p>
    <w:p w14:paraId="5DCDCC0E" w14:textId="04A86950" w:rsidR="00156C49" w:rsidRPr="008965AA" w:rsidRDefault="00F971ED" w:rsidP="00293B56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八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="00F3591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課程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與講師</w:t>
      </w:r>
      <w:r w:rsidR="00BB368E"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:</w:t>
      </w:r>
      <w:r w:rsidR="00BA273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</w:t>
      </w:r>
      <w:r w:rsidR="008C2ACD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</w:t>
      </w:r>
      <w:r w:rsidR="00BA273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團隊</w:t>
      </w:r>
      <w:r w:rsidR="00473829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6B8E2403" w14:textId="3B1A1AEA" w:rsidR="00646F44" w:rsidRPr="008965AA" w:rsidRDefault="00646F44" w:rsidP="00293B56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九、營隊課程表及活動規劃(依教學狀況調整進度)</w:t>
      </w:r>
    </w:p>
    <w:p w14:paraId="31EE000A" w14:textId="4AF0968C" w:rsidR="00156C49" w:rsidRPr="00156C49" w:rsidRDefault="00156C49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1.</w:t>
      </w: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EV3樂高基礎控制：基本馬達程式撰寫</w:t>
      </w:r>
    </w:p>
    <w:p w14:paraId="12844399" w14:textId="77777777" w:rsidR="00156C49" w:rsidRPr="00156C49" w:rsidRDefault="00156C49" w:rsidP="00293B56">
      <w:pPr>
        <w:snapToGrid w:val="0"/>
        <w:spacing w:line="360" w:lineRule="auto"/>
        <w:ind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(適合初學者，建立邏輯思維與移動控制)</w:t>
      </w:r>
    </w:p>
    <w:p w14:paraId="6BC359CD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</w:t>
      </w:r>
      <w:proofErr w:type="gramStart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 LEGO EV3 主機與編程介面簡介</w:t>
      </w:r>
    </w:p>
    <w:p w14:paraId="328E41AF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(二) 馬達構造原理與硬體連接方式</w:t>
      </w:r>
    </w:p>
    <w:p w14:paraId="7936A20D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(三) 基本指令：控制前進、後退與轉向</w:t>
      </w:r>
    </w:p>
    <w:p w14:paraId="05E71EFC" w14:textId="60DA687D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(四) 精確控制應用：移動角度、秒數與圈數設定</w:t>
      </w:r>
    </w:p>
    <w:p w14:paraId="20D19388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(五) 創意路徑挑戰</w:t>
      </w:r>
      <w:proofErr w:type="gramStart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（</w:t>
      </w:r>
      <w:proofErr w:type="gramEnd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如：走正方形或 8 字型</w:t>
      </w:r>
      <w:proofErr w:type="gramStart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）</w:t>
      </w:r>
      <w:proofErr w:type="gramEnd"/>
    </w:p>
    <w:p w14:paraId="0F8E019B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(六) 程式除錯（Debugging）與參數優化</w:t>
      </w:r>
    </w:p>
    <w:p w14:paraId="269AF65F" w14:textId="19A766ED" w:rsidR="008C1D53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(七) 心得分享、頒獎與</w:t>
      </w:r>
      <w:proofErr w:type="gramStart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營隊合照</w:t>
      </w:r>
      <w:proofErr w:type="gramEnd"/>
    </w:p>
    <w:p w14:paraId="196949B5" w14:textId="7D1165B8" w:rsidR="00156C49" w:rsidRPr="00156C49" w:rsidRDefault="00156C49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2.</w:t>
      </w: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EV3樂高相撲機器人課程：設計、製作與自動化</w:t>
      </w:r>
    </w:p>
    <w:p w14:paraId="773D5DFF" w14:textId="77777777" w:rsidR="00156C49" w:rsidRPr="00156C49" w:rsidRDefault="00156C49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(結合機構強度與自動化策略)</w:t>
      </w:r>
    </w:p>
    <w:p w14:paraId="65553BDA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</w:t>
      </w:r>
      <w:proofErr w:type="gramStart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 相撲機器人規則與競賽機制說明</w:t>
      </w:r>
    </w:p>
    <w:p w14:paraId="4170452B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(二) 車體底盤加固與防撞機構設計</w:t>
      </w:r>
    </w:p>
    <w:p w14:paraId="0F063946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(三) 攻擊與防禦裝置實作（</w:t>
      </w:r>
      <w:proofErr w:type="gramStart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剷斗</w:t>
      </w:r>
      <w:proofErr w:type="gramEnd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、防守板）</w:t>
      </w:r>
    </w:p>
    <w:p w14:paraId="4E99E81E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(四) 感應器邏輯應用：自動偵測場地邊緣與對手</w:t>
      </w:r>
    </w:p>
    <w:p w14:paraId="7266072D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(五) 戰術策略程式撰寫</w:t>
      </w:r>
      <w:proofErr w:type="gramStart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（</w:t>
      </w:r>
      <w:proofErr w:type="gramEnd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如：螺旋搜索、加速衝撞</w:t>
      </w:r>
      <w:proofErr w:type="gramStart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）</w:t>
      </w:r>
      <w:proofErr w:type="gramEnd"/>
    </w:p>
    <w:p w14:paraId="3A0E2E72" w14:textId="31773F5C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(六) 模擬賽與硬體結構</w:t>
      </w:r>
      <w:r w:rsidR="00203D9A">
        <w:rPr>
          <w:rFonts w:ascii="標楷體" w:eastAsia="標楷體" w:hAnsi="標楷體"/>
          <w:bCs/>
          <w:color w:val="000000" w:themeColor="text1"/>
          <w:sz w:val="28"/>
          <w:szCs w:val="24"/>
        </w:rPr>
        <w:tab/>
      </w: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微調</w:t>
      </w:r>
    </w:p>
    <w:p w14:paraId="07DFF2B4" w14:textId="446BED17" w:rsid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(七) 最終</w:t>
      </w:r>
      <w:proofErr w:type="gramStart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相撲大賽</w:t>
      </w:r>
      <w:proofErr w:type="gramEnd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、心得分享與頒獎合照</w:t>
      </w:r>
    </w:p>
    <w:p w14:paraId="5B76A831" w14:textId="77777777" w:rsidR="0065261D" w:rsidRDefault="0065261D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14:paraId="354EBF18" w14:textId="77777777" w:rsidR="0065261D" w:rsidRDefault="0065261D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14:paraId="5C974662" w14:textId="77777777" w:rsidR="0065261D" w:rsidRDefault="0065261D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14:paraId="27F3A430" w14:textId="77777777" w:rsidR="0065261D" w:rsidRDefault="0065261D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</w:pPr>
    </w:p>
    <w:p w14:paraId="26AC3ABF" w14:textId="63FCB059" w:rsidR="00156C49" w:rsidRPr="00156C49" w:rsidRDefault="00156C49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lastRenderedPageBreak/>
        <w:t>3.</w:t>
      </w: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EV3樂高進階數值偵測與控制：</w:t>
      </w:r>
      <w:proofErr w:type="gramStart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感</w:t>
      </w:r>
      <w:proofErr w:type="gramEnd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測器應用</w:t>
      </w:r>
    </w:p>
    <w:p w14:paraId="38567054" w14:textId="77777777" w:rsidR="00156C49" w:rsidRPr="00156C49" w:rsidRDefault="00156C49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(進階邏輯，適合已具備基本控制基礎的學員)</w:t>
      </w:r>
    </w:p>
    <w:p w14:paraId="541930AA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</w:t>
      </w:r>
      <w:proofErr w:type="gramStart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 認識超音波、顏色、陀螺儀等感測器原理</w:t>
      </w:r>
    </w:p>
    <w:p w14:paraId="19B24995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(二) 數值讀取與即時數據顯示技巧</w:t>
      </w:r>
    </w:p>
    <w:p w14:paraId="706E4975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(三) 條件判斷邏輯（If-Then-Else）應用</w:t>
      </w:r>
    </w:p>
    <w:p w14:paraId="24D5028F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(四) 循跡前進實作：利用顏色感測器偵測線條</w:t>
      </w:r>
    </w:p>
    <w:p w14:paraId="33FF0C50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(五) </w:t>
      </w:r>
      <w:proofErr w:type="gramStart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避障與</w:t>
      </w:r>
      <w:proofErr w:type="gramEnd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距離維持：超音波感測器之閉環控制</w:t>
      </w:r>
    </w:p>
    <w:p w14:paraId="3474CC58" w14:textId="77777777" w:rsidR="00156C49" w:rsidRP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(六) 綜合專題：多感測器協同任務挑戰</w:t>
      </w:r>
    </w:p>
    <w:p w14:paraId="12D339CD" w14:textId="6CC644B5" w:rsidR="00156C49" w:rsidRDefault="00156C49" w:rsidP="00293B56">
      <w:pPr>
        <w:snapToGrid w:val="0"/>
        <w:spacing w:line="360" w:lineRule="auto"/>
        <w:ind w:leftChars="200" w:left="48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(七) 作品成果發表、心得與頒獎合照</w:t>
      </w:r>
    </w:p>
    <w:p w14:paraId="1C528D6F" w14:textId="39740279" w:rsidR="00156C49" w:rsidRPr="00156C49" w:rsidRDefault="00156C49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4.</w:t>
      </w: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EV3樂高動力機械結構組裝：原理介紹與實作</w:t>
      </w:r>
    </w:p>
    <w:p w14:paraId="26089984" w14:textId="77777777" w:rsidR="00156C49" w:rsidRPr="00156C49" w:rsidRDefault="00156C49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(側重於機構美學與物理原理應用)</w:t>
      </w:r>
    </w:p>
    <w:p w14:paraId="29422B33" w14:textId="77777777" w:rsidR="00156C49" w:rsidRPr="00156C49" w:rsidRDefault="00156C49" w:rsidP="00293B56">
      <w:pPr>
        <w:snapToGrid w:val="0"/>
        <w:spacing w:line="360" w:lineRule="auto"/>
        <w:ind w:leftChars="200" w:left="480" w:firstLine="316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</w:t>
      </w:r>
      <w:proofErr w:type="gramStart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 基礎物理概念：力矩、速度與阻力</w:t>
      </w:r>
    </w:p>
    <w:p w14:paraId="4ABDACD4" w14:textId="77777777" w:rsidR="00156C49" w:rsidRPr="00156C49" w:rsidRDefault="00156C49" w:rsidP="00293B56">
      <w:pPr>
        <w:snapToGrid w:val="0"/>
        <w:spacing w:line="360" w:lineRule="auto"/>
        <w:ind w:leftChars="200" w:left="480" w:firstLine="316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(二) 齒輪比概念應用：扭力與速度的權衡</w:t>
      </w:r>
    </w:p>
    <w:p w14:paraId="23C7E05B" w14:textId="5189AB1C" w:rsidR="00156C49" w:rsidRPr="00156C49" w:rsidRDefault="00156C49" w:rsidP="00293B56">
      <w:pPr>
        <w:snapToGrid w:val="0"/>
        <w:spacing w:line="360" w:lineRule="auto"/>
        <w:ind w:leftChars="200" w:left="480" w:firstLine="316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(三) 連桿機構與槓桿原理實作</w:t>
      </w:r>
    </w:p>
    <w:p w14:paraId="2612E871" w14:textId="77777777" w:rsidR="00156C49" w:rsidRPr="00156C49" w:rsidRDefault="00156C49" w:rsidP="00293B56">
      <w:pPr>
        <w:snapToGrid w:val="0"/>
        <w:spacing w:line="360" w:lineRule="auto"/>
        <w:ind w:leftChars="200" w:left="480" w:firstLine="316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(四) 傳動系統：皮帶、鏈條與滑輪組的應用</w:t>
      </w:r>
    </w:p>
    <w:p w14:paraId="50192BCC" w14:textId="2976386D" w:rsidR="00156C49" w:rsidRPr="00156C49" w:rsidRDefault="00156C49" w:rsidP="00293B56">
      <w:pPr>
        <w:snapToGrid w:val="0"/>
        <w:spacing w:line="360" w:lineRule="auto"/>
        <w:ind w:leftChars="200" w:left="480" w:firstLine="316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(五)</w:t>
      </w:r>
      <w:r w:rsidR="00A4454B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動力</w:t>
      </w:r>
      <w:r w:rsidR="00A4454B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機械</w:t>
      </w: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模型組裝</w:t>
      </w:r>
    </w:p>
    <w:p w14:paraId="7943DEFB" w14:textId="77777777" w:rsidR="00156C49" w:rsidRPr="00156C49" w:rsidRDefault="00156C49" w:rsidP="00293B56">
      <w:pPr>
        <w:snapToGrid w:val="0"/>
        <w:spacing w:line="360" w:lineRule="auto"/>
        <w:ind w:leftChars="200" w:left="480" w:firstLine="316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(六) 結構穩定度測試與效率改進</w:t>
      </w:r>
    </w:p>
    <w:p w14:paraId="70EDB35E" w14:textId="7221888A" w:rsidR="00156C49" w:rsidRDefault="00156C49" w:rsidP="00293B56">
      <w:pPr>
        <w:snapToGrid w:val="0"/>
        <w:spacing w:line="360" w:lineRule="auto"/>
        <w:ind w:leftChars="200" w:left="480" w:firstLine="316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56C4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(七) 創意機械作品展示、心得與頒獎合照</w:t>
      </w:r>
    </w:p>
    <w:p w14:paraId="22FFAC3C" w14:textId="4B6A1721" w:rsidR="002D0C44" w:rsidRDefault="002D0C44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5.</w:t>
      </w:r>
      <w:r w:rsidRPr="002D0C44">
        <w:rPr>
          <w:rFonts w:ascii="標楷體" w:eastAsia="標楷體" w:hAnsi="標楷體"/>
          <w:bCs/>
          <w:color w:val="000000" w:themeColor="text1"/>
          <w:sz w:val="28"/>
          <w:szCs w:val="24"/>
        </w:rPr>
        <w:t>EV3 樂高</w:t>
      </w:r>
      <w:proofErr w:type="gramStart"/>
      <w:r w:rsidRPr="002D0C44">
        <w:rPr>
          <w:rFonts w:ascii="標楷體" w:eastAsia="標楷體" w:hAnsi="標楷體"/>
          <w:bCs/>
          <w:color w:val="000000" w:themeColor="text1"/>
          <w:sz w:val="28"/>
          <w:szCs w:val="24"/>
        </w:rPr>
        <w:t>藍牙及無線</w:t>
      </w:r>
      <w:proofErr w:type="gramEnd"/>
      <w:r w:rsidRPr="002D0C44">
        <w:rPr>
          <w:rFonts w:ascii="標楷體" w:eastAsia="標楷體" w:hAnsi="標楷體"/>
          <w:bCs/>
          <w:color w:val="000000" w:themeColor="text1"/>
          <w:sz w:val="28"/>
          <w:szCs w:val="24"/>
        </w:rPr>
        <w:t>連接技術課程：連線設定、遠端控制與資料傳輸</w:t>
      </w:r>
    </w:p>
    <w:p w14:paraId="29744922" w14:textId="2FA3339C" w:rsidR="002D0C44" w:rsidRPr="002D0C44" w:rsidRDefault="002D0C44" w:rsidP="003779B2">
      <w:pPr>
        <w:snapToGrid w:val="0"/>
        <w:spacing w:line="360" w:lineRule="auto"/>
        <w:ind w:leftChars="200" w:left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2D0C44">
        <w:rPr>
          <w:rFonts w:ascii="標楷體" w:eastAsia="標楷體" w:hAnsi="標楷體"/>
          <w:bCs/>
          <w:color w:val="000000" w:themeColor="text1"/>
          <w:sz w:val="28"/>
          <w:szCs w:val="24"/>
        </w:rPr>
        <w:t>(認識 EV3 無線連接方式，學習藍牙配對、遠端操控與基礎通訊應用)</w:t>
      </w:r>
    </w:p>
    <w:p w14:paraId="5FAA9D61" w14:textId="45681FFF" w:rsidR="002D0C44" w:rsidRDefault="002D0C44" w:rsidP="003779B2">
      <w:pPr>
        <w:snapToGrid w:val="0"/>
        <w:spacing w:line="360" w:lineRule="auto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2D0C44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proofErr w:type="gramStart"/>
      <w:r w:rsidRPr="002D0C44">
        <w:rPr>
          <w:rFonts w:ascii="標楷體" w:eastAsia="標楷體" w:hAnsi="標楷體"/>
          <w:bCs/>
          <w:color w:val="000000" w:themeColor="text1"/>
          <w:sz w:val="28"/>
          <w:szCs w:val="24"/>
        </w:rPr>
        <w:t>一</w:t>
      </w:r>
      <w:proofErr w:type="gramEnd"/>
      <w:r w:rsidRPr="002D0C44">
        <w:rPr>
          <w:rFonts w:ascii="標楷體" w:eastAsia="標楷體" w:hAnsi="標楷體"/>
          <w:bCs/>
          <w:color w:val="000000" w:themeColor="text1"/>
          <w:sz w:val="28"/>
          <w:szCs w:val="24"/>
        </w:rPr>
        <w:t>) EV3 主機無線連接功能介紹：藍牙與裝置配對概念</w:t>
      </w:r>
    </w:p>
    <w:p w14:paraId="3F9D335C" w14:textId="7FFF74EA" w:rsidR="002D0C44" w:rsidRDefault="002D0C44" w:rsidP="003779B2">
      <w:pPr>
        <w:snapToGrid w:val="0"/>
        <w:spacing w:line="360" w:lineRule="auto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2D0C44">
        <w:rPr>
          <w:rFonts w:ascii="標楷體" w:eastAsia="標楷體" w:hAnsi="標楷體"/>
          <w:bCs/>
          <w:color w:val="000000" w:themeColor="text1"/>
          <w:sz w:val="28"/>
          <w:szCs w:val="24"/>
        </w:rPr>
        <w:t>(二) EV3 主機與電腦、平板或手機之連線設定教學</w:t>
      </w:r>
    </w:p>
    <w:p w14:paraId="6805A9A7" w14:textId="063537E9" w:rsidR="002D0C44" w:rsidRDefault="002D0C44" w:rsidP="003779B2">
      <w:pPr>
        <w:snapToGrid w:val="0"/>
        <w:spacing w:line="360" w:lineRule="auto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2D0C44">
        <w:rPr>
          <w:rFonts w:ascii="標楷體" w:eastAsia="標楷體" w:hAnsi="標楷體"/>
          <w:bCs/>
          <w:color w:val="000000" w:themeColor="text1"/>
          <w:sz w:val="28"/>
          <w:szCs w:val="24"/>
        </w:rPr>
        <w:t>(三) 藍牙配對流程實作：搜尋裝置、連線、測試與斷線排除</w:t>
      </w:r>
    </w:p>
    <w:p w14:paraId="2589BC23" w14:textId="42AEA5B5" w:rsidR="002D0C44" w:rsidRDefault="002D0C44" w:rsidP="003779B2">
      <w:pPr>
        <w:snapToGrid w:val="0"/>
        <w:spacing w:line="360" w:lineRule="auto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2D0C44">
        <w:rPr>
          <w:rFonts w:ascii="標楷體" w:eastAsia="標楷體" w:hAnsi="標楷體"/>
          <w:bCs/>
          <w:color w:val="000000" w:themeColor="text1"/>
          <w:sz w:val="28"/>
          <w:szCs w:val="24"/>
        </w:rPr>
        <w:t>(四) 遠端控制應用：透過無線連線控制馬達前進、後退與轉向</w:t>
      </w:r>
    </w:p>
    <w:p w14:paraId="3056D0C6" w14:textId="4117F635" w:rsidR="002D0C44" w:rsidRDefault="002D0C44" w:rsidP="003779B2">
      <w:pPr>
        <w:snapToGrid w:val="0"/>
        <w:spacing w:line="360" w:lineRule="auto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2D0C44">
        <w:rPr>
          <w:rFonts w:ascii="標楷體" w:eastAsia="標楷體" w:hAnsi="標楷體"/>
          <w:bCs/>
          <w:color w:val="000000" w:themeColor="text1"/>
          <w:sz w:val="28"/>
          <w:szCs w:val="24"/>
        </w:rPr>
        <w:t>(五) 無線通訊邏輯應用：指令傳送、接收與即時反應</w:t>
      </w:r>
    </w:p>
    <w:p w14:paraId="1E69B86E" w14:textId="4F4D26D8" w:rsidR="002D0C44" w:rsidRDefault="002D0C44" w:rsidP="003779B2">
      <w:pPr>
        <w:snapToGrid w:val="0"/>
        <w:spacing w:line="360" w:lineRule="auto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2D0C44">
        <w:rPr>
          <w:rFonts w:ascii="標楷體" w:eastAsia="標楷體" w:hAnsi="標楷體"/>
          <w:bCs/>
          <w:color w:val="000000" w:themeColor="text1"/>
          <w:sz w:val="28"/>
          <w:szCs w:val="24"/>
        </w:rPr>
        <w:t>(六) 小組任務挑戰：無線控制機器人完成指定路線或任務</w:t>
      </w:r>
    </w:p>
    <w:p w14:paraId="09E8D9EC" w14:textId="5DD81345" w:rsidR="00156C49" w:rsidRDefault="002D0C44" w:rsidP="003779B2">
      <w:pPr>
        <w:snapToGrid w:val="0"/>
        <w:spacing w:line="360" w:lineRule="auto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2D0C44">
        <w:rPr>
          <w:rFonts w:ascii="標楷體" w:eastAsia="標楷體" w:hAnsi="標楷體"/>
          <w:bCs/>
          <w:color w:val="000000" w:themeColor="text1"/>
          <w:sz w:val="28"/>
          <w:szCs w:val="24"/>
        </w:rPr>
        <w:t>(七) 連線問題除錯、成果展示、心得分享與頒獎合照</w:t>
      </w:r>
    </w:p>
    <w:p w14:paraId="02255DB7" w14:textId="77777777" w:rsidR="0065261D" w:rsidRDefault="0065261D" w:rsidP="003779B2">
      <w:pPr>
        <w:snapToGrid w:val="0"/>
        <w:spacing w:line="360" w:lineRule="auto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14:paraId="14F09598" w14:textId="77777777" w:rsidR="0065261D" w:rsidRDefault="0065261D" w:rsidP="003779B2">
      <w:pPr>
        <w:snapToGrid w:val="0"/>
        <w:spacing w:line="360" w:lineRule="auto"/>
        <w:ind w:leftChars="300" w:left="1280" w:hangingChars="200" w:hanging="560"/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</w:pPr>
    </w:p>
    <w:p w14:paraId="38579590" w14:textId="2C9063AD" w:rsidR="003510F7" w:rsidRPr="008965AA" w:rsidRDefault="00DF3668" w:rsidP="00293B56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lastRenderedPageBreak/>
        <w:t>十、</w:t>
      </w:r>
      <w:r w:rsidR="00E539B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講師及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教練經歷：</w:t>
      </w:r>
    </w:p>
    <w:p w14:paraId="11E55247" w14:textId="77777777" w:rsidR="003510F7" w:rsidRDefault="003510F7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2026 MARC 機器人競賽裁判</w:t>
      </w:r>
    </w:p>
    <w:p w14:paraId="38ABE2D7" w14:textId="33940086" w:rsidR="00116F9B" w:rsidRDefault="00116F9B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2025-2026國立臺灣科學教育館講師</w:t>
      </w:r>
    </w:p>
    <w:p w14:paraId="75C46B37" w14:textId="636CC89C" w:rsidR="00116F9B" w:rsidRDefault="00116F9B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2025-2026國立臺灣科學教育館助教</w:t>
      </w:r>
    </w:p>
    <w:p w14:paraId="5175594B" w14:textId="753B05A5" w:rsidR="00116F9B" w:rsidRDefault="00116F9B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2025國立臺灣師範大學助教</w:t>
      </w:r>
    </w:p>
    <w:p w14:paraId="061E7D40" w14:textId="5D8FEEAE" w:rsidR="00C23C32" w:rsidRDefault="00C23C32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2024參加ISC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七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屆英國名校專題競賽榮獲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全國</w:t>
      </w:r>
      <w:r w:rsidR="00664A7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</w:t>
      </w:r>
      <w:r w:rsidR="00051F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五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名</w:t>
      </w:r>
    </w:p>
    <w:p w14:paraId="3ADBE965" w14:textId="2809FB5A" w:rsidR="001C3BE7" w:rsidRDefault="00DF3668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</w:t>
      </w:r>
      <w:r w:rsidR="00896888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4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-202</w:t>
      </w:r>
      <w:r w:rsidR="00896888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5</w:t>
      </w:r>
    </w:p>
    <w:p w14:paraId="51950978" w14:textId="13DE945B" w:rsidR="00051F13" w:rsidRDefault="00DF3668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指導學弟妹</w:t>
      </w:r>
      <w:r w:rsidR="001C3BE7"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FIRST </w:t>
      </w:r>
      <w:r w:rsidR="001C3BE7"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機器人大賽台灣選拔賽</w:t>
      </w:r>
      <w:r w:rsidR="001C3BE7"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-FLL Challenge </w:t>
      </w:r>
      <w:r w:rsidR="001C3BE7"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組</w:t>
      </w:r>
      <w:r w:rsidR="00664A7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榮獲最佳人氣獎</w:t>
      </w:r>
    </w:p>
    <w:p w14:paraId="120EF804" w14:textId="0C30281D" w:rsidR="00664A75" w:rsidRPr="00664A75" w:rsidRDefault="00664A75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3 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WRO國際奧林匹亞機器人大賽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創意組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世界銅牌獎</w:t>
      </w:r>
    </w:p>
    <w:p w14:paraId="74EEE830" w14:textId="625AC97B" w:rsidR="004B77E9" w:rsidRPr="004B77E9" w:rsidRDefault="004B77E9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3 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WRO國際奧林匹亞機器人大賽</w:t>
      </w:r>
      <w:r w:rsidR="00664A7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創意組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全國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第一名</w:t>
      </w:r>
    </w:p>
    <w:p w14:paraId="7F703118" w14:textId="77777777" w:rsidR="00896888" w:rsidRDefault="00896888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888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2023-2024 </w:t>
      </w:r>
    </w:p>
    <w:p w14:paraId="6BB63751" w14:textId="3132A852" w:rsidR="00896888" w:rsidRDefault="00896888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888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FIRST </w:t>
      </w:r>
      <w:r w:rsidRPr="00896888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機器人大賽台灣選拔賽</w:t>
      </w:r>
      <w:r w:rsidRPr="00896888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-FLL Challenge </w:t>
      </w:r>
      <w:r w:rsidRPr="00896888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競賽項目</w:t>
      </w:r>
      <w:r w:rsidRPr="00896888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 </w:t>
      </w:r>
      <w:r w:rsidRPr="00896888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最佳人氣獎</w:t>
      </w:r>
      <w:r w:rsidRPr="00896888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 </w:t>
      </w:r>
      <w:r w:rsidRPr="00896888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佳作</w:t>
      </w:r>
    </w:p>
    <w:p w14:paraId="48114659" w14:textId="7E14D17F" w:rsidR="001C3BE7" w:rsidRDefault="001C3BE7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3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全國高級中等學校</w:t>
      </w:r>
      <w:r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FRC 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機器人季後賽</w:t>
      </w:r>
      <w:r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 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聯盟亞軍</w:t>
      </w:r>
    </w:p>
    <w:p w14:paraId="1E4E3A58" w14:textId="58E5FC5D" w:rsidR="001C3BE7" w:rsidRDefault="001C3BE7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>2023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新北市</w:t>
      </w:r>
      <w:r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FIRST Robotics Competition 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機器人新生</w:t>
      </w:r>
      <w:proofErr w:type="gramStart"/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盃</w:t>
      </w:r>
      <w:proofErr w:type="gramEnd"/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裁判</w:t>
      </w:r>
    </w:p>
    <w:p w14:paraId="0B4C497A" w14:textId="15BC0B0D" w:rsidR="001C3BE7" w:rsidRDefault="001C3BE7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2023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新北市</w:t>
      </w:r>
      <w:r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112 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學年度公私立中學學生生活科技創作競賽</w:t>
      </w:r>
      <w:r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 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創作競賽組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優等</w:t>
      </w:r>
    </w:p>
    <w:p w14:paraId="0A741FDE" w14:textId="5A95F51C" w:rsidR="001C3BE7" w:rsidRDefault="001C3BE7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2023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新北市</w:t>
      </w:r>
      <w:r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112 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學年度公私立中學學生生活科技創作競賽</w:t>
      </w:r>
      <w:r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 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書面報告組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優等</w:t>
      </w:r>
    </w:p>
    <w:p w14:paraId="703B88ED" w14:textId="6F191913" w:rsidR="001C3BE7" w:rsidRDefault="001C3BE7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2022-2023 FIRST 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機器人大賽台灣選拔賽</w:t>
      </w:r>
      <w:r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-FLL Challenge 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組</w:t>
      </w:r>
      <w:r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 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佳作</w:t>
      </w:r>
    </w:p>
    <w:p w14:paraId="464504A2" w14:textId="51279061" w:rsidR="00896888" w:rsidRPr="008965AA" w:rsidRDefault="00896888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888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2022-2023 FIRST </w:t>
      </w:r>
      <w:r w:rsidRPr="00896888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機器人大賽台灣選拔賽</w:t>
      </w:r>
      <w:r w:rsidRPr="00896888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MARC </w:t>
      </w:r>
      <w:r w:rsidRPr="00896888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競賽項目</w:t>
      </w:r>
      <w:r w:rsidRPr="00896888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 </w:t>
      </w:r>
      <w:r w:rsidRPr="00896888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佳作</w:t>
      </w:r>
    </w:p>
    <w:p w14:paraId="6BD836DC" w14:textId="42752EC6" w:rsidR="00664A75" w:rsidRDefault="00664A75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-202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3 </w:t>
      </w:r>
      <w:r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FIRST 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機器人大賽台灣選拔賽</w:t>
      </w:r>
      <w:r w:rsidRPr="001C3BE7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-FLL Challenge </w:t>
      </w:r>
      <w:r w:rsidRP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組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榮獲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機器人設計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獎</w:t>
      </w:r>
    </w:p>
    <w:p w14:paraId="207E54EB" w14:textId="27200EA5" w:rsidR="00DF3668" w:rsidRPr="008965AA" w:rsidRDefault="00DF3668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</w:t>
      </w:r>
      <w:r w:rsid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WRO國際奧林匹亞機器人大賽MATRIX榮獲防疫總動員全國賽</w:t>
      </w:r>
      <w:r w:rsidR="00664A7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佳作</w:t>
      </w:r>
    </w:p>
    <w:p w14:paraId="459B1FEE" w14:textId="36BE1B59" w:rsidR="00664A75" w:rsidRDefault="00664A75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64A75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2021-2022 VEX V5 TAIWAN OPEN </w:t>
      </w:r>
      <w:r w:rsidRPr="00664A7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練習賽</w:t>
      </w:r>
      <w:r w:rsidRPr="00664A75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 </w:t>
      </w:r>
      <w:r w:rsidRPr="00664A7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第一名</w:t>
      </w:r>
    </w:p>
    <w:p w14:paraId="2582593C" w14:textId="77777777" w:rsidR="00664A75" w:rsidRPr="00664A75" w:rsidRDefault="00664A75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VEX Robotics </w:t>
      </w:r>
      <w:r w:rsidRPr="00664A75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PAS VEX Open 2020-2021 Change Up </w:t>
      </w:r>
      <w:r w:rsidRPr="00664A7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第二名</w:t>
      </w:r>
    </w:p>
    <w:p w14:paraId="745FBC21" w14:textId="45A9FE01" w:rsidR="00DF3668" w:rsidRPr="008965AA" w:rsidRDefault="00DF3668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</w:t>
      </w:r>
      <w:r w:rsid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FRC南科模擬賽冠軍</w:t>
      </w:r>
    </w:p>
    <w:p w14:paraId="17C140D1" w14:textId="50553E38" w:rsidR="00DF3668" w:rsidRPr="008965AA" w:rsidRDefault="00DF3668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</w:t>
      </w:r>
      <w:r w:rsid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WRO國際奧林匹亞台灣區選拔賽創意組全國第三名</w:t>
      </w:r>
    </w:p>
    <w:p w14:paraId="502E8373" w14:textId="163EB00A" w:rsidR="00687D5A" w:rsidRDefault="00DF3668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</w:t>
      </w:r>
      <w:r w:rsidR="001C3BE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="004B77E9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APRA亞太國際機器人台灣挑戰賽 佳作</w:t>
      </w:r>
    </w:p>
    <w:p w14:paraId="3BABB9ED" w14:textId="578CD137" w:rsidR="004B77E9" w:rsidRDefault="004B77E9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 WRO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國際奧林匹亞機器人大賽新北市校際</w:t>
      </w:r>
      <w:proofErr w:type="gramStart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盃</w:t>
      </w:r>
      <w:proofErr w:type="gramEnd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創意組第一名</w:t>
      </w:r>
    </w:p>
    <w:p w14:paraId="4A85DAEE" w14:textId="3689BD84" w:rsidR="00664A75" w:rsidRPr="00051F13" w:rsidRDefault="00664A75" w:rsidP="00293B56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 STEM創意科</w:t>
      </w:r>
      <w:proofErr w:type="gramStart"/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研</w:t>
      </w:r>
      <w:proofErr w:type="gramEnd"/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暨智慧型機器人競賽 佳作</w:t>
      </w:r>
    </w:p>
    <w:sectPr w:rsidR="00664A75" w:rsidRPr="00051F13" w:rsidSect="00974BF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ECEC" w14:textId="77777777" w:rsidR="00E754F5" w:rsidRDefault="00E754F5" w:rsidP="00EB4353">
      <w:r>
        <w:separator/>
      </w:r>
    </w:p>
  </w:endnote>
  <w:endnote w:type="continuationSeparator" w:id="0">
    <w:p w14:paraId="031C3E39" w14:textId="77777777" w:rsidR="00E754F5" w:rsidRDefault="00E754F5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3EA5" w14:textId="77777777" w:rsidR="00E754F5" w:rsidRDefault="00E754F5" w:rsidP="00EB4353">
      <w:r>
        <w:separator/>
      </w:r>
    </w:p>
  </w:footnote>
  <w:footnote w:type="continuationSeparator" w:id="0">
    <w:p w14:paraId="42DF06D5" w14:textId="77777777" w:rsidR="00E754F5" w:rsidRDefault="00E754F5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4" w15:restartNumberingAfterBreak="0">
    <w:nsid w:val="534F4952"/>
    <w:multiLevelType w:val="multilevel"/>
    <w:tmpl w:val="2514E9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6CF4DA2"/>
    <w:multiLevelType w:val="multilevel"/>
    <w:tmpl w:val="16CE28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716049272">
    <w:abstractNumId w:val="0"/>
  </w:num>
  <w:num w:numId="2" w16cid:durableId="945386010">
    <w:abstractNumId w:val="2"/>
  </w:num>
  <w:num w:numId="3" w16cid:durableId="1298803619">
    <w:abstractNumId w:val="8"/>
  </w:num>
  <w:num w:numId="4" w16cid:durableId="1100640943">
    <w:abstractNumId w:val="3"/>
  </w:num>
  <w:num w:numId="5" w16cid:durableId="1361929102">
    <w:abstractNumId w:val="6"/>
  </w:num>
  <w:num w:numId="6" w16cid:durableId="616526547">
    <w:abstractNumId w:val="5"/>
  </w:num>
  <w:num w:numId="7" w16cid:durableId="158540746">
    <w:abstractNumId w:val="1"/>
  </w:num>
  <w:num w:numId="8" w16cid:durableId="177617810">
    <w:abstractNumId w:val="7"/>
  </w:num>
  <w:num w:numId="9" w16cid:durableId="103157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1B"/>
    <w:rsid w:val="00011DE3"/>
    <w:rsid w:val="00027F7D"/>
    <w:rsid w:val="00051F13"/>
    <w:rsid w:val="000823F0"/>
    <w:rsid w:val="00087203"/>
    <w:rsid w:val="00093B7F"/>
    <w:rsid w:val="000A48DB"/>
    <w:rsid w:val="000A7187"/>
    <w:rsid w:val="000C6A57"/>
    <w:rsid w:val="000D5A5A"/>
    <w:rsid w:val="000D7273"/>
    <w:rsid w:val="000F77F8"/>
    <w:rsid w:val="00104679"/>
    <w:rsid w:val="00116F9B"/>
    <w:rsid w:val="001314CD"/>
    <w:rsid w:val="0013695E"/>
    <w:rsid w:val="00156C49"/>
    <w:rsid w:val="001708B2"/>
    <w:rsid w:val="00181B44"/>
    <w:rsid w:val="00193006"/>
    <w:rsid w:val="00197344"/>
    <w:rsid w:val="001A1E14"/>
    <w:rsid w:val="001B1624"/>
    <w:rsid w:val="001C3BE7"/>
    <w:rsid w:val="001D5F45"/>
    <w:rsid w:val="001F7006"/>
    <w:rsid w:val="00203D9A"/>
    <w:rsid w:val="0020679F"/>
    <w:rsid w:val="0022250E"/>
    <w:rsid w:val="00225EAB"/>
    <w:rsid w:val="00233DB4"/>
    <w:rsid w:val="00234B3B"/>
    <w:rsid w:val="00241286"/>
    <w:rsid w:val="00254691"/>
    <w:rsid w:val="00281505"/>
    <w:rsid w:val="00283A58"/>
    <w:rsid w:val="002861C8"/>
    <w:rsid w:val="00293B56"/>
    <w:rsid w:val="002A14C5"/>
    <w:rsid w:val="002B37B5"/>
    <w:rsid w:val="002C4140"/>
    <w:rsid w:val="002D0C44"/>
    <w:rsid w:val="002E6EBB"/>
    <w:rsid w:val="002E7690"/>
    <w:rsid w:val="00306D40"/>
    <w:rsid w:val="003233FE"/>
    <w:rsid w:val="00324BF8"/>
    <w:rsid w:val="00340145"/>
    <w:rsid w:val="003510F7"/>
    <w:rsid w:val="003521C9"/>
    <w:rsid w:val="00355808"/>
    <w:rsid w:val="0036247F"/>
    <w:rsid w:val="00362692"/>
    <w:rsid w:val="0037592A"/>
    <w:rsid w:val="003779B2"/>
    <w:rsid w:val="0038025E"/>
    <w:rsid w:val="003959C0"/>
    <w:rsid w:val="003A6EC6"/>
    <w:rsid w:val="003B0777"/>
    <w:rsid w:val="00422F23"/>
    <w:rsid w:val="0043547F"/>
    <w:rsid w:val="00445EA9"/>
    <w:rsid w:val="004550C9"/>
    <w:rsid w:val="00473829"/>
    <w:rsid w:val="00480437"/>
    <w:rsid w:val="00492002"/>
    <w:rsid w:val="004A5348"/>
    <w:rsid w:val="004B77E9"/>
    <w:rsid w:val="004C5DA6"/>
    <w:rsid w:val="004E01E0"/>
    <w:rsid w:val="004E66BE"/>
    <w:rsid w:val="004F0098"/>
    <w:rsid w:val="004F386C"/>
    <w:rsid w:val="00521E95"/>
    <w:rsid w:val="00522680"/>
    <w:rsid w:val="00536841"/>
    <w:rsid w:val="00561392"/>
    <w:rsid w:val="00563759"/>
    <w:rsid w:val="0057048D"/>
    <w:rsid w:val="00572BF6"/>
    <w:rsid w:val="005D4061"/>
    <w:rsid w:val="005F407D"/>
    <w:rsid w:val="005F6E68"/>
    <w:rsid w:val="00605746"/>
    <w:rsid w:val="00614B17"/>
    <w:rsid w:val="00636F1B"/>
    <w:rsid w:val="00646F44"/>
    <w:rsid w:val="0065261D"/>
    <w:rsid w:val="006631E3"/>
    <w:rsid w:val="00664A75"/>
    <w:rsid w:val="00684E1C"/>
    <w:rsid w:val="00687D5A"/>
    <w:rsid w:val="006A03C2"/>
    <w:rsid w:val="006F56E5"/>
    <w:rsid w:val="007445D5"/>
    <w:rsid w:val="00751412"/>
    <w:rsid w:val="0078655B"/>
    <w:rsid w:val="007A560B"/>
    <w:rsid w:val="00830277"/>
    <w:rsid w:val="00832199"/>
    <w:rsid w:val="00833C15"/>
    <w:rsid w:val="00871C5B"/>
    <w:rsid w:val="008723F7"/>
    <w:rsid w:val="00874310"/>
    <w:rsid w:val="0088034B"/>
    <w:rsid w:val="00892479"/>
    <w:rsid w:val="00895D69"/>
    <w:rsid w:val="008965AA"/>
    <w:rsid w:val="00896888"/>
    <w:rsid w:val="008A292B"/>
    <w:rsid w:val="008A472F"/>
    <w:rsid w:val="008C1D53"/>
    <w:rsid w:val="008C2ACD"/>
    <w:rsid w:val="008D6277"/>
    <w:rsid w:val="008E5E08"/>
    <w:rsid w:val="008F3200"/>
    <w:rsid w:val="008F3AE8"/>
    <w:rsid w:val="00904D74"/>
    <w:rsid w:val="00920189"/>
    <w:rsid w:val="009206C3"/>
    <w:rsid w:val="009228FD"/>
    <w:rsid w:val="00931D37"/>
    <w:rsid w:val="00946BB8"/>
    <w:rsid w:val="00974BF0"/>
    <w:rsid w:val="009761B3"/>
    <w:rsid w:val="00990907"/>
    <w:rsid w:val="0099684B"/>
    <w:rsid w:val="009A1836"/>
    <w:rsid w:val="009B6343"/>
    <w:rsid w:val="009E0CB1"/>
    <w:rsid w:val="009E7530"/>
    <w:rsid w:val="00A103BA"/>
    <w:rsid w:val="00A1103A"/>
    <w:rsid w:val="00A14D38"/>
    <w:rsid w:val="00A22349"/>
    <w:rsid w:val="00A245D1"/>
    <w:rsid w:val="00A32D60"/>
    <w:rsid w:val="00A36624"/>
    <w:rsid w:val="00A4454B"/>
    <w:rsid w:val="00A854C2"/>
    <w:rsid w:val="00A90859"/>
    <w:rsid w:val="00AC149A"/>
    <w:rsid w:val="00AE4EFA"/>
    <w:rsid w:val="00AE6A5E"/>
    <w:rsid w:val="00AF5C93"/>
    <w:rsid w:val="00B01D6B"/>
    <w:rsid w:val="00B11071"/>
    <w:rsid w:val="00B178C8"/>
    <w:rsid w:val="00B224B6"/>
    <w:rsid w:val="00B56DA3"/>
    <w:rsid w:val="00B746EF"/>
    <w:rsid w:val="00B83A68"/>
    <w:rsid w:val="00B8537A"/>
    <w:rsid w:val="00B86AEA"/>
    <w:rsid w:val="00B968F6"/>
    <w:rsid w:val="00BA273A"/>
    <w:rsid w:val="00BB368E"/>
    <w:rsid w:val="00BB5E55"/>
    <w:rsid w:val="00BF214C"/>
    <w:rsid w:val="00BF6F82"/>
    <w:rsid w:val="00BF7925"/>
    <w:rsid w:val="00C03C12"/>
    <w:rsid w:val="00C15C7F"/>
    <w:rsid w:val="00C23C32"/>
    <w:rsid w:val="00C34520"/>
    <w:rsid w:val="00C523A4"/>
    <w:rsid w:val="00C87184"/>
    <w:rsid w:val="00CD0BAF"/>
    <w:rsid w:val="00CD1BF1"/>
    <w:rsid w:val="00CE0D4E"/>
    <w:rsid w:val="00CE4860"/>
    <w:rsid w:val="00CF557C"/>
    <w:rsid w:val="00CF6E2D"/>
    <w:rsid w:val="00CF7C6F"/>
    <w:rsid w:val="00D352D9"/>
    <w:rsid w:val="00D366CB"/>
    <w:rsid w:val="00D500BD"/>
    <w:rsid w:val="00DA315F"/>
    <w:rsid w:val="00DD07E0"/>
    <w:rsid w:val="00DF3668"/>
    <w:rsid w:val="00DF73F6"/>
    <w:rsid w:val="00E03DC2"/>
    <w:rsid w:val="00E221E3"/>
    <w:rsid w:val="00E264E3"/>
    <w:rsid w:val="00E3698E"/>
    <w:rsid w:val="00E41F63"/>
    <w:rsid w:val="00E539BE"/>
    <w:rsid w:val="00E5652E"/>
    <w:rsid w:val="00E5692A"/>
    <w:rsid w:val="00E61BA2"/>
    <w:rsid w:val="00E70DE4"/>
    <w:rsid w:val="00E754F5"/>
    <w:rsid w:val="00E80D47"/>
    <w:rsid w:val="00EB1891"/>
    <w:rsid w:val="00EB4353"/>
    <w:rsid w:val="00EB6475"/>
    <w:rsid w:val="00EF2CBF"/>
    <w:rsid w:val="00F21222"/>
    <w:rsid w:val="00F3591E"/>
    <w:rsid w:val="00F42E03"/>
    <w:rsid w:val="00F4608C"/>
    <w:rsid w:val="00F71A0F"/>
    <w:rsid w:val="00F82EEA"/>
    <w:rsid w:val="00F83CAD"/>
    <w:rsid w:val="00F85388"/>
    <w:rsid w:val="00F971ED"/>
    <w:rsid w:val="00FB1008"/>
    <w:rsid w:val="00FC0BC2"/>
    <w:rsid w:val="00FC6D3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4973D"/>
  <w15:docId w15:val="{BBFF6393-9371-4455-96DE-3A30E50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8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C1D53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8C1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4WMMG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creator>gjsh001</dc:creator>
  <cp:lastModifiedBy>育瑋 吳</cp:lastModifiedBy>
  <cp:revision>11</cp:revision>
  <cp:lastPrinted>2025-12-21T18:15:00Z</cp:lastPrinted>
  <dcterms:created xsi:type="dcterms:W3CDTF">2026-06-18T14:29:00Z</dcterms:created>
  <dcterms:modified xsi:type="dcterms:W3CDTF">2026-06-23T13:48:00Z</dcterms:modified>
</cp:coreProperties>
</file>