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437" w:rsidRDefault="003701A0">
      <w:pPr>
        <w:pStyle w:val="aa"/>
        <w:spacing w:line="360" w:lineRule="exact"/>
        <w:jc w:val="center"/>
        <w:rPr>
          <w:rFonts w:eastAsia="標楷體"/>
          <w:b/>
          <w:sz w:val="34"/>
          <w:szCs w:val="34"/>
        </w:rPr>
      </w:pPr>
      <w:r>
        <w:rPr>
          <w:rFonts w:eastAsia="標楷體"/>
          <w:b/>
          <w:sz w:val="34"/>
          <w:szCs w:val="34"/>
        </w:rPr>
        <w:t>臺北市政府教育局「數位學生證服務整合入口網」到離校訊息服務</w:t>
      </w:r>
    </w:p>
    <w:p w:rsidR="00A96437" w:rsidRDefault="003701A0">
      <w:pPr>
        <w:pStyle w:val="aa"/>
        <w:spacing w:line="360" w:lineRule="exact"/>
        <w:jc w:val="center"/>
        <w:rPr>
          <w:rFonts w:eastAsia="標楷體"/>
          <w:b/>
          <w:sz w:val="34"/>
          <w:szCs w:val="34"/>
        </w:rPr>
      </w:pPr>
      <w:r>
        <w:rPr>
          <w:rFonts w:eastAsia="標楷體"/>
          <w:b/>
          <w:sz w:val="34"/>
          <w:szCs w:val="34"/>
        </w:rPr>
        <w:t>家長意願調查表</w:t>
      </w:r>
    </w:p>
    <w:p w:rsidR="00A96437" w:rsidRDefault="003701A0">
      <w:pPr>
        <w:pStyle w:val="aa"/>
        <w:spacing w:line="320" w:lineRule="exact"/>
        <w:jc w:val="both"/>
        <w:rPr>
          <w:rFonts w:eastAsia="標楷體"/>
          <w:sz w:val="26"/>
          <w:szCs w:val="26"/>
        </w:rPr>
      </w:pPr>
      <w:r>
        <w:rPr>
          <w:rFonts w:eastAsia="標楷體"/>
          <w:sz w:val="26"/>
          <w:szCs w:val="26"/>
        </w:rPr>
        <w:t>親愛的家長您好：</w:t>
      </w:r>
    </w:p>
    <w:p w:rsidR="00A96437" w:rsidRDefault="003701A0">
      <w:pPr>
        <w:pStyle w:val="aa"/>
        <w:tabs>
          <w:tab w:val="left" w:pos="1119"/>
        </w:tabs>
        <w:spacing w:line="320" w:lineRule="exact"/>
        <w:ind w:left="425" w:firstLine="1"/>
        <w:jc w:val="both"/>
      </w:pPr>
      <w:r>
        <w:rPr>
          <w:rFonts w:eastAsia="標楷體"/>
          <w:sz w:val="26"/>
          <w:szCs w:val="26"/>
        </w:rPr>
        <w:t>臺北市公立各級學校均已換發「數位學生證」，並結合「數位學生證服務整合入口網」系統（下稱</w:t>
      </w:r>
      <w:r>
        <w:rPr>
          <w:rFonts w:eastAsia="標楷體"/>
          <w:b/>
          <w:sz w:val="26"/>
          <w:szCs w:val="26"/>
        </w:rPr>
        <w:t>入口網</w:t>
      </w:r>
      <w:r>
        <w:rPr>
          <w:rFonts w:eastAsia="標楷體"/>
          <w:sz w:val="26"/>
          <w:szCs w:val="26"/>
        </w:rPr>
        <w:t>），當學生到、離校刷卡的同時，立即傳送訊息通知家長，讓家長充分了解學生出入校園狀況。</w:t>
      </w:r>
    </w:p>
    <w:p w:rsidR="00A96437" w:rsidRDefault="00A96437">
      <w:pPr>
        <w:pStyle w:val="aa"/>
        <w:spacing w:line="320" w:lineRule="exact"/>
        <w:ind w:left="425" w:firstLine="1"/>
        <w:jc w:val="both"/>
      </w:pPr>
    </w:p>
    <w:p w:rsidR="00A96437" w:rsidRDefault="003701A0">
      <w:pPr>
        <w:pStyle w:val="aa"/>
        <w:spacing w:line="320" w:lineRule="exact"/>
        <w:ind w:left="425" w:firstLine="1"/>
        <w:jc w:val="both"/>
        <w:rPr>
          <w:rFonts w:eastAsia="標楷體"/>
          <w:b/>
          <w:sz w:val="26"/>
          <w:szCs w:val="26"/>
        </w:rPr>
      </w:pPr>
      <w:r>
        <w:rPr>
          <w:rFonts w:eastAsia="標楷體"/>
          <w:b/>
          <w:sz w:val="26"/>
          <w:szCs w:val="26"/>
        </w:rPr>
        <w:t>配合數位學生證到校刷卡政策，臺北市政府教育局提供以下</w:t>
      </w:r>
      <w:r>
        <w:rPr>
          <w:rFonts w:eastAsia="標楷體"/>
          <w:b/>
          <w:sz w:val="26"/>
          <w:szCs w:val="26"/>
        </w:rPr>
        <w:t>2</w:t>
      </w:r>
      <w:r>
        <w:rPr>
          <w:rFonts w:eastAsia="標楷體"/>
          <w:b/>
          <w:sz w:val="26"/>
          <w:szCs w:val="26"/>
        </w:rPr>
        <w:t>種通知方式供家長選擇：</w:t>
      </w:r>
    </w:p>
    <w:p w:rsidR="00A96437" w:rsidRDefault="003701A0">
      <w:pPr>
        <w:pStyle w:val="aa"/>
        <w:spacing w:line="320" w:lineRule="exact"/>
        <w:ind w:left="850" w:hanging="425"/>
        <w:jc w:val="both"/>
      </w:pPr>
      <w:r>
        <w:rPr>
          <w:rFonts w:eastAsia="標楷體"/>
          <w:b/>
          <w:sz w:val="26"/>
          <w:szCs w:val="26"/>
        </w:rPr>
        <w:t>1.</w:t>
      </w:r>
      <w:r>
        <w:rPr>
          <w:rFonts w:eastAsia="標楷體"/>
          <w:b/>
          <w:sz w:val="26"/>
          <w:szCs w:val="26"/>
          <w:shd w:val="clear" w:color="auto" w:fill="BBE33D"/>
        </w:rPr>
        <w:t>「酷課</w:t>
      </w:r>
      <w:r>
        <w:rPr>
          <w:rFonts w:eastAsia="標楷體"/>
          <w:b/>
          <w:sz w:val="26"/>
          <w:szCs w:val="26"/>
          <w:shd w:val="clear" w:color="auto" w:fill="BBE33D"/>
        </w:rPr>
        <w:t>APP</w:t>
      </w:r>
      <w:r>
        <w:rPr>
          <w:rFonts w:eastAsia="標楷體"/>
          <w:b/>
          <w:sz w:val="26"/>
          <w:szCs w:val="26"/>
          <w:shd w:val="clear" w:color="auto" w:fill="BBE33D"/>
        </w:rPr>
        <w:t>」推播通知：</w:t>
      </w:r>
      <w:r>
        <w:rPr>
          <w:rFonts w:eastAsia="標楷體"/>
          <w:sz w:val="26"/>
          <w:szCs w:val="26"/>
          <w:shd w:val="clear" w:color="auto" w:fill="BBE33D"/>
        </w:rPr>
        <w:t>免費申請，家長完成親子綁定取得單一身分驗證帳號後，即可登入</w:t>
      </w:r>
      <w:r>
        <w:rPr>
          <w:rFonts w:eastAsia="標楷體"/>
          <w:sz w:val="26"/>
          <w:szCs w:val="26"/>
          <w:shd w:val="clear" w:color="auto" w:fill="BBE33D"/>
        </w:rPr>
        <w:t>APP</w:t>
      </w:r>
      <w:r>
        <w:rPr>
          <w:rFonts w:eastAsia="標楷體"/>
          <w:sz w:val="26"/>
          <w:szCs w:val="26"/>
          <w:shd w:val="clear" w:color="auto" w:fill="BBE33D"/>
        </w:rPr>
        <w:t>開啟到離校通知推播服務；家長可至本局首頁「酷課</w:t>
      </w:r>
      <w:r>
        <w:rPr>
          <w:rFonts w:eastAsia="標楷體"/>
          <w:sz w:val="26"/>
          <w:szCs w:val="26"/>
          <w:shd w:val="clear" w:color="auto" w:fill="BBE33D"/>
        </w:rPr>
        <w:t>APP</w:t>
      </w:r>
      <w:r>
        <w:rPr>
          <w:rFonts w:eastAsia="標楷體"/>
          <w:sz w:val="26"/>
          <w:szCs w:val="26"/>
          <w:shd w:val="clear" w:color="auto" w:fill="BBE33D"/>
        </w:rPr>
        <w:t>及親子綁定專區」觀看操作手冊及短片。</w:t>
      </w:r>
      <w:r>
        <w:rPr>
          <w:rFonts w:eastAsia="標楷體"/>
          <w:sz w:val="26"/>
          <w:szCs w:val="26"/>
          <w:shd w:val="clear" w:color="auto" w:fill="BBE33D"/>
        </w:rPr>
        <w:t xml:space="preserve">  (</w:t>
      </w:r>
      <w:r>
        <w:rPr>
          <w:rFonts w:eastAsia="Open Sans;Verdana;Geneva;Micros"/>
          <w:color w:val="333333"/>
          <w:szCs w:val="26"/>
          <w:shd w:val="clear" w:color="auto" w:fill="BBE33D"/>
        </w:rPr>
        <w:t>註</w:t>
      </w:r>
      <w:r>
        <w:rPr>
          <w:rFonts w:ascii="Open Sans;Verdana;Geneva;Micros" w:eastAsia="標楷體" w:hAnsi="Open Sans;Verdana;Geneva;Micros"/>
          <w:color w:val="333333"/>
          <w:szCs w:val="26"/>
          <w:shd w:val="clear" w:color="auto" w:fill="BBE33D"/>
        </w:rPr>
        <w:t>:</w:t>
      </w:r>
      <w:r>
        <w:rPr>
          <w:rFonts w:eastAsia="Open Sans;Verdana;Geneva;Micros"/>
          <w:color w:val="333333"/>
          <w:szCs w:val="26"/>
          <w:shd w:val="clear" w:color="auto" w:fill="BBE33D"/>
        </w:rPr>
        <w:t>若選擇免費的「酷課</w:t>
      </w:r>
      <w:r>
        <w:rPr>
          <w:rFonts w:ascii="Open Sans;Verdana;Geneva;Micros" w:eastAsia="標楷體" w:hAnsi="Open Sans;Verdana;Geneva;Micros"/>
          <w:color w:val="333333"/>
          <w:szCs w:val="26"/>
          <w:shd w:val="clear" w:color="auto" w:fill="BBE33D"/>
        </w:rPr>
        <w:t>APP</w:t>
      </w:r>
      <w:r>
        <w:rPr>
          <w:rFonts w:eastAsia="Open Sans;Verdana;Geneva;Micros"/>
          <w:color w:val="333333"/>
          <w:szCs w:val="26"/>
          <w:shd w:val="clear" w:color="auto" w:fill="BBE33D"/>
        </w:rPr>
        <w:t>」，下文免閱覽</w:t>
      </w:r>
      <w:r>
        <w:rPr>
          <w:rFonts w:eastAsia="標楷體"/>
          <w:sz w:val="26"/>
          <w:szCs w:val="26"/>
          <w:shd w:val="clear" w:color="auto" w:fill="BBE33D"/>
        </w:rPr>
        <w:t>)</w:t>
      </w:r>
    </w:p>
    <w:p w:rsidR="00A96437" w:rsidRDefault="003701A0">
      <w:pPr>
        <w:pStyle w:val="aa"/>
        <w:spacing w:line="320" w:lineRule="exact"/>
        <w:ind w:left="850" w:right="-286" w:hanging="425"/>
      </w:pPr>
      <w:r>
        <w:rPr>
          <w:rFonts w:eastAsia="標楷體"/>
          <w:b/>
          <w:sz w:val="26"/>
          <w:szCs w:val="26"/>
        </w:rPr>
        <w:t>2</w:t>
      </w:r>
      <w:r>
        <w:rPr>
          <w:rFonts w:eastAsia="標楷體"/>
          <w:b/>
          <w:sz w:val="26"/>
          <w:szCs w:val="26"/>
        </w:rPr>
        <w:t>、</w:t>
      </w:r>
      <w:r>
        <w:rPr>
          <w:rFonts w:eastAsia="標楷體"/>
          <w:b/>
          <w:sz w:val="26"/>
          <w:szCs w:val="26"/>
          <w:shd w:val="clear" w:color="auto" w:fill="FFFFFF"/>
        </w:rPr>
        <w:t>「手機簡訊通知」</w:t>
      </w:r>
      <w:r>
        <w:rPr>
          <w:rFonts w:eastAsia="標楷體"/>
          <w:b/>
          <w:sz w:val="26"/>
          <w:szCs w:val="26"/>
        </w:rPr>
        <w:t>：</w:t>
      </w:r>
      <w:r>
        <w:rPr>
          <w:rFonts w:eastAsia="標楷體"/>
          <w:sz w:val="26"/>
          <w:szCs w:val="26"/>
        </w:rPr>
        <w:t>費用由家長負擔，家長填妥意願回條，經學校審核確認完成訂購，即可收到學生到離校簡訊通知。</w:t>
      </w:r>
    </w:p>
    <w:p w:rsidR="00A96437" w:rsidRDefault="00A96437">
      <w:pPr>
        <w:pStyle w:val="aa"/>
        <w:spacing w:line="320" w:lineRule="exact"/>
        <w:ind w:left="850" w:right="-286" w:hanging="425"/>
      </w:pPr>
    </w:p>
    <w:p w:rsidR="00A96437" w:rsidRDefault="003701A0">
      <w:pPr>
        <w:pStyle w:val="aa"/>
        <w:spacing w:line="320" w:lineRule="exact"/>
        <w:ind w:left="425" w:firstLine="1"/>
        <w:jc w:val="both"/>
      </w:pPr>
      <w:r>
        <w:rPr>
          <w:rFonts w:eastAsia="標楷體"/>
          <w:b/>
          <w:sz w:val="26"/>
          <w:szCs w:val="26"/>
        </w:rPr>
        <w:t>本學期提供到離校「手機簡訊通知」專案服務，說明如下：</w:t>
      </w:r>
    </w:p>
    <w:p w:rsidR="00A96437" w:rsidRDefault="003701A0">
      <w:pPr>
        <w:pStyle w:val="af1"/>
        <w:numPr>
          <w:ilvl w:val="0"/>
          <w:numId w:val="1"/>
        </w:numPr>
        <w:spacing w:line="320" w:lineRule="exact"/>
        <w:jc w:val="both"/>
        <w:rPr>
          <w:rFonts w:eastAsia="標楷體"/>
          <w:sz w:val="26"/>
          <w:szCs w:val="26"/>
        </w:rPr>
      </w:pPr>
      <w:r>
        <w:rPr>
          <w:rFonts w:eastAsia="標楷體"/>
          <w:sz w:val="26"/>
          <w:szCs w:val="26"/>
        </w:rPr>
        <w:t>訂購申請方式：</w:t>
      </w:r>
    </w:p>
    <w:p w:rsidR="00A96437" w:rsidRDefault="003701A0">
      <w:pPr>
        <w:pStyle w:val="af1"/>
        <w:numPr>
          <w:ilvl w:val="0"/>
          <w:numId w:val="2"/>
        </w:numPr>
        <w:spacing w:line="320" w:lineRule="exact"/>
        <w:ind w:left="1276" w:hanging="322"/>
        <w:jc w:val="both"/>
      </w:pPr>
      <w:r>
        <w:rPr>
          <w:rFonts w:eastAsia="標楷體"/>
          <w:sz w:val="26"/>
          <w:szCs w:val="26"/>
        </w:rPr>
        <w:t>家長</w:t>
      </w:r>
      <w:r>
        <w:rPr>
          <w:rFonts w:eastAsia="標楷體"/>
          <w:sz w:val="26"/>
          <w:szCs w:val="26"/>
          <w:u w:val="single"/>
        </w:rPr>
        <w:t>填寫「意願回條」後由學校統一協助訂購</w:t>
      </w:r>
      <w:r>
        <w:rPr>
          <w:rFonts w:eastAsia="標楷體"/>
          <w:sz w:val="26"/>
          <w:szCs w:val="26"/>
        </w:rPr>
        <w:t>。</w:t>
      </w:r>
    </w:p>
    <w:p w:rsidR="00A96437" w:rsidRDefault="003701A0">
      <w:pPr>
        <w:pStyle w:val="af1"/>
        <w:numPr>
          <w:ilvl w:val="0"/>
          <w:numId w:val="2"/>
        </w:numPr>
        <w:spacing w:line="320" w:lineRule="exact"/>
        <w:ind w:left="1276" w:hanging="322"/>
        <w:jc w:val="both"/>
      </w:pPr>
      <w:r>
        <w:rPr>
          <w:rFonts w:eastAsia="標楷體"/>
          <w:sz w:val="26"/>
          <w:szCs w:val="26"/>
        </w:rPr>
        <w:t>家長亦可</w:t>
      </w:r>
      <w:r>
        <w:rPr>
          <w:rFonts w:eastAsia="標楷體"/>
          <w:sz w:val="26"/>
          <w:szCs w:val="26"/>
          <w:u w:val="single"/>
        </w:rPr>
        <w:t>直接登入入口網進行訂購（即日起開放訂購）</w:t>
      </w:r>
      <w:r>
        <w:rPr>
          <w:rFonts w:eastAsia="標楷體"/>
          <w:sz w:val="26"/>
          <w:szCs w:val="26"/>
        </w:rPr>
        <w:t>。</w:t>
      </w:r>
    </w:p>
    <w:p w:rsidR="00A96437" w:rsidRDefault="003701A0">
      <w:pPr>
        <w:pStyle w:val="af1"/>
        <w:numPr>
          <w:ilvl w:val="0"/>
          <w:numId w:val="1"/>
        </w:numPr>
        <w:spacing w:line="320" w:lineRule="exact"/>
        <w:jc w:val="both"/>
      </w:pPr>
      <w:r>
        <w:rPr>
          <w:rFonts w:ascii="標楷體" w:eastAsia="標楷體" w:hAnsi="標楷體"/>
          <w:sz w:val="26"/>
          <w:szCs w:val="26"/>
        </w:rPr>
        <w:t>經學校承</w:t>
      </w:r>
      <w:r>
        <w:rPr>
          <w:rFonts w:eastAsia="標楷體"/>
          <w:sz w:val="26"/>
          <w:szCs w:val="26"/>
        </w:rPr>
        <w:t>辦人員審核確認</w:t>
      </w:r>
      <w:r>
        <w:rPr>
          <w:rFonts w:ascii="新細明體" w:hAnsi="新細明體"/>
          <w:sz w:val="26"/>
          <w:szCs w:val="26"/>
        </w:rPr>
        <w:t>，</w:t>
      </w:r>
      <w:r>
        <w:rPr>
          <w:rFonts w:ascii="標楷體" w:eastAsia="標楷體" w:hAnsi="標楷體"/>
          <w:sz w:val="26"/>
          <w:szCs w:val="26"/>
        </w:rPr>
        <w:t>即完成開通簡</w:t>
      </w:r>
      <w:r>
        <w:rPr>
          <w:rFonts w:eastAsia="標楷體"/>
          <w:sz w:val="26"/>
          <w:szCs w:val="26"/>
        </w:rPr>
        <w:t>訊通知服務。</w:t>
      </w:r>
    </w:p>
    <w:p w:rsidR="00A96437" w:rsidRDefault="003701A0">
      <w:pPr>
        <w:pStyle w:val="af1"/>
        <w:numPr>
          <w:ilvl w:val="0"/>
          <w:numId w:val="1"/>
        </w:numPr>
        <w:spacing w:line="320" w:lineRule="exact"/>
        <w:jc w:val="both"/>
      </w:pPr>
      <w:r>
        <w:rPr>
          <w:rFonts w:eastAsia="標楷體"/>
          <w:sz w:val="26"/>
          <w:szCs w:val="26"/>
          <w:u w:val="single"/>
        </w:rPr>
        <w:t>本學期自</w:t>
      </w:r>
      <w:r>
        <w:rPr>
          <w:rFonts w:eastAsia="標楷體"/>
          <w:b/>
          <w:sz w:val="26"/>
          <w:szCs w:val="26"/>
          <w:u w:val="single"/>
          <w:shd w:val="clear" w:color="auto" w:fill="FFFF00"/>
        </w:rPr>
        <w:t>113</w:t>
      </w:r>
      <w:r>
        <w:rPr>
          <w:rFonts w:eastAsia="標楷體"/>
          <w:b/>
          <w:sz w:val="26"/>
          <w:szCs w:val="26"/>
          <w:u w:val="single"/>
          <w:shd w:val="clear" w:color="auto" w:fill="FFFF00"/>
        </w:rPr>
        <w:t>年</w:t>
      </w:r>
      <w:r>
        <w:rPr>
          <w:rFonts w:eastAsia="標楷體"/>
          <w:b/>
          <w:sz w:val="26"/>
          <w:szCs w:val="26"/>
          <w:u w:val="single"/>
          <w:shd w:val="clear" w:color="auto" w:fill="FFFF00"/>
        </w:rPr>
        <w:t>2</w:t>
      </w:r>
      <w:r>
        <w:rPr>
          <w:rFonts w:eastAsia="標楷體"/>
          <w:b/>
          <w:sz w:val="26"/>
          <w:szCs w:val="26"/>
          <w:u w:val="single"/>
          <w:shd w:val="clear" w:color="auto" w:fill="FFFF00"/>
        </w:rPr>
        <w:t>月</w:t>
      </w:r>
      <w:r>
        <w:rPr>
          <w:rFonts w:eastAsia="標楷體"/>
          <w:b/>
          <w:sz w:val="26"/>
          <w:szCs w:val="26"/>
          <w:u w:val="single"/>
          <w:shd w:val="clear" w:color="auto" w:fill="FFFF00"/>
        </w:rPr>
        <w:t>1</w:t>
      </w:r>
      <w:r w:rsidR="006307AC">
        <w:rPr>
          <w:rFonts w:eastAsia="標楷體" w:hint="eastAsia"/>
          <w:b/>
          <w:sz w:val="26"/>
          <w:szCs w:val="26"/>
          <w:u w:val="single"/>
          <w:shd w:val="clear" w:color="auto" w:fill="FFFF00"/>
        </w:rPr>
        <w:t>6</w:t>
      </w:r>
      <w:r>
        <w:rPr>
          <w:rFonts w:eastAsia="標楷體"/>
          <w:b/>
          <w:sz w:val="26"/>
          <w:szCs w:val="26"/>
          <w:u w:val="single"/>
          <w:shd w:val="clear" w:color="auto" w:fill="FFFF00"/>
        </w:rPr>
        <w:t>日開學日起至</w:t>
      </w:r>
      <w:r>
        <w:rPr>
          <w:rFonts w:eastAsia="標楷體"/>
          <w:b/>
          <w:sz w:val="26"/>
          <w:szCs w:val="26"/>
          <w:u w:val="single"/>
          <w:shd w:val="clear" w:color="auto" w:fill="FFFF00"/>
        </w:rPr>
        <w:t>6</w:t>
      </w:r>
      <w:r>
        <w:rPr>
          <w:rFonts w:eastAsia="標楷體"/>
          <w:b/>
          <w:sz w:val="26"/>
          <w:szCs w:val="26"/>
          <w:u w:val="single"/>
          <w:shd w:val="clear" w:color="auto" w:fill="FFFF00"/>
        </w:rPr>
        <w:t>月</w:t>
      </w:r>
      <w:r>
        <w:rPr>
          <w:rFonts w:eastAsia="標楷體"/>
          <w:b/>
          <w:sz w:val="26"/>
          <w:szCs w:val="26"/>
          <w:u w:val="single"/>
          <w:shd w:val="clear" w:color="auto" w:fill="FFFF00"/>
        </w:rPr>
        <w:t>28</w:t>
      </w:r>
      <w:r>
        <w:rPr>
          <w:rFonts w:eastAsia="標楷體"/>
          <w:b/>
          <w:sz w:val="26"/>
          <w:szCs w:val="26"/>
          <w:u w:val="single"/>
          <w:shd w:val="clear" w:color="auto" w:fill="FFFF00"/>
        </w:rPr>
        <w:t>日休業式</w:t>
      </w:r>
      <w:r>
        <w:rPr>
          <w:rFonts w:eastAsia="標楷體"/>
          <w:sz w:val="26"/>
          <w:szCs w:val="26"/>
          <w:u w:val="single"/>
        </w:rPr>
        <w:t>提供簡訊發送服務，訂購以學期為原則，惟家長可隨時至本系統取消訂購，退訂請聯繫學校後續退費事宜</w:t>
      </w:r>
      <w:r>
        <w:rPr>
          <w:rFonts w:eastAsia="標楷體"/>
          <w:sz w:val="26"/>
          <w:szCs w:val="26"/>
        </w:rPr>
        <w:t>。</w:t>
      </w:r>
      <w:r>
        <w:rPr>
          <w:rFonts w:eastAsia="標楷體"/>
          <w:sz w:val="26"/>
          <w:szCs w:val="26"/>
        </w:rPr>
        <w:t xml:space="preserve"> </w:t>
      </w:r>
    </w:p>
    <w:p w:rsidR="00A96437" w:rsidRDefault="003701A0">
      <w:pPr>
        <w:pStyle w:val="af1"/>
        <w:numPr>
          <w:ilvl w:val="0"/>
          <w:numId w:val="1"/>
        </w:numPr>
        <w:spacing w:line="320" w:lineRule="exact"/>
        <w:jc w:val="both"/>
      </w:pPr>
      <w:r>
        <w:rPr>
          <w:rFonts w:eastAsia="標楷體"/>
          <w:sz w:val="26"/>
          <w:szCs w:val="26"/>
        </w:rPr>
        <w:t>簡訊費用：</w:t>
      </w:r>
      <w:r>
        <w:rPr>
          <w:rFonts w:eastAsia="標楷體"/>
          <w:sz w:val="26"/>
          <w:szCs w:val="26"/>
          <w:u w:val="single"/>
        </w:rPr>
        <w:t>以本學期實際發送成功通數</w:t>
      </w:r>
      <w:r>
        <w:rPr>
          <w:rFonts w:eastAsia="標楷體"/>
          <w:sz w:val="26"/>
          <w:szCs w:val="26"/>
          <w:u w:val="single"/>
        </w:rPr>
        <w:t>×</w:t>
      </w:r>
      <w:r>
        <w:rPr>
          <w:rFonts w:eastAsia="標楷體"/>
          <w:b/>
          <w:color w:val="FF0000"/>
          <w:sz w:val="26"/>
          <w:szCs w:val="26"/>
          <w:u w:val="single"/>
        </w:rPr>
        <w:t>0.63</w:t>
      </w:r>
      <w:r>
        <w:rPr>
          <w:rFonts w:eastAsia="標楷體"/>
          <w:b/>
          <w:color w:val="FF0000"/>
          <w:sz w:val="26"/>
          <w:szCs w:val="26"/>
          <w:u w:val="single"/>
        </w:rPr>
        <w:t>元</w:t>
      </w:r>
      <w:r>
        <w:rPr>
          <w:rFonts w:eastAsia="標楷體"/>
          <w:sz w:val="26"/>
          <w:szCs w:val="26"/>
        </w:rPr>
        <w:t>計算，簡訊費用若有小數位數時，無條件進位至整數，家長及學校承辦人員可至入口網線上查詢學生實際發送簡訊情形及費用。</w:t>
      </w:r>
    </w:p>
    <w:p w:rsidR="00A96437" w:rsidRDefault="003701A0">
      <w:pPr>
        <w:pStyle w:val="af1"/>
        <w:numPr>
          <w:ilvl w:val="0"/>
          <w:numId w:val="1"/>
        </w:numPr>
        <w:spacing w:line="320" w:lineRule="exact"/>
        <w:jc w:val="both"/>
        <w:rPr>
          <w:rFonts w:eastAsia="標楷體"/>
          <w:sz w:val="26"/>
          <w:szCs w:val="26"/>
        </w:rPr>
      </w:pPr>
      <w:r>
        <w:rPr>
          <w:rFonts w:eastAsia="標楷體"/>
          <w:sz w:val="26"/>
          <w:szCs w:val="26"/>
        </w:rPr>
        <w:t>本案系統蒐集參與簡訊服務之家長手機門號，僅供未到校簡訊、重要</w:t>
      </w:r>
      <w:r>
        <w:rPr>
          <w:rFonts w:eastAsia="標楷體"/>
          <w:sz w:val="26"/>
          <w:szCs w:val="26"/>
        </w:rPr>
        <w:t>/</w:t>
      </w:r>
      <w:r>
        <w:rPr>
          <w:rFonts w:eastAsia="標楷體"/>
          <w:sz w:val="26"/>
          <w:szCs w:val="26"/>
        </w:rPr>
        <w:t>緊急簡訊及學生到校</w:t>
      </w:r>
      <w:r>
        <w:rPr>
          <w:rFonts w:eastAsia="標楷體"/>
          <w:sz w:val="26"/>
          <w:szCs w:val="26"/>
        </w:rPr>
        <w:t>/</w:t>
      </w:r>
      <w:r>
        <w:rPr>
          <w:rFonts w:eastAsia="標楷體"/>
          <w:sz w:val="26"/>
          <w:szCs w:val="26"/>
        </w:rPr>
        <w:t>離校簡訊發送服務使用。</w:t>
      </w:r>
    </w:p>
    <w:p w:rsidR="00A96437" w:rsidRDefault="003701A0">
      <w:pPr>
        <w:pStyle w:val="af1"/>
        <w:numPr>
          <w:ilvl w:val="0"/>
          <w:numId w:val="1"/>
        </w:numPr>
        <w:spacing w:line="320" w:lineRule="exact"/>
        <w:jc w:val="both"/>
      </w:pPr>
      <w:r>
        <w:rPr>
          <w:rFonts w:eastAsia="標楷體"/>
          <w:sz w:val="26"/>
          <w:szCs w:val="26"/>
        </w:rPr>
        <w:t>家長如有意願訂閱此簡訊服務，請於</w:t>
      </w:r>
      <w:r>
        <w:rPr>
          <w:rFonts w:eastAsia="標楷體"/>
          <w:sz w:val="26"/>
          <w:szCs w:val="26"/>
          <w:shd w:val="clear" w:color="auto" w:fill="FFFF00"/>
        </w:rPr>
        <w:t xml:space="preserve">  113 </w:t>
      </w:r>
      <w:r>
        <w:rPr>
          <w:rFonts w:eastAsia="標楷體"/>
          <w:sz w:val="26"/>
          <w:szCs w:val="26"/>
          <w:shd w:val="clear" w:color="auto" w:fill="FFFF00"/>
        </w:rPr>
        <w:t>年</w:t>
      </w:r>
      <w:r>
        <w:rPr>
          <w:rFonts w:eastAsia="標楷體"/>
          <w:sz w:val="26"/>
          <w:szCs w:val="26"/>
          <w:shd w:val="clear" w:color="auto" w:fill="FFFF00"/>
        </w:rPr>
        <w:t>1</w:t>
      </w:r>
      <w:r>
        <w:rPr>
          <w:rFonts w:eastAsia="標楷體"/>
          <w:sz w:val="26"/>
          <w:szCs w:val="26"/>
          <w:shd w:val="clear" w:color="auto" w:fill="FFFF00"/>
        </w:rPr>
        <w:t>月</w:t>
      </w:r>
      <w:r>
        <w:rPr>
          <w:rFonts w:eastAsia="標楷體"/>
          <w:sz w:val="26"/>
          <w:szCs w:val="26"/>
          <w:shd w:val="clear" w:color="auto" w:fill="FFFF00"/>
        </w:rPr>
        <w:t>26</w:t>
      </w:r>
      <w:r>
        <w:rPr>
          <w:rFonts w:eastAsia="標楷體"/>
          <w:sz w:val="26"/>
          <w:szCs w:val="26"/>
          <w:shd w:val="clear" w:color="auto" w:fill="FFFF00"/>
        </w:rPr>
        <w:t>日</w:t>
      </w:r>
      <w:r>
        <w:rPr>
          <w:rFonts w:eastAsia="標楷體"/>
          <w:sz w:val="26"/>
          <w:szCs w:val="26"/>
        </w:rPr>
        <w:t>前填妥意願回條，送交學校彙整。</w:t>
      </w:r>
    </w:p>
    <w:p w:rsidR="00A96437" w:rsidRDefault="00A96437">
      <w:pPr>
        <w:pStyle w:val="af1"/>
        <w:spacing w:line="320" w:lineRule="exact"/>
        <w:ind w:left="954"/>
        <w:jc w:val="both"/>
      </w:pPr>
    </w:p>
    <w:p w:rsidR="00A96437" w:rsidRDefault="003701A0">
      <w:pPr>
        <w:pStyle w:val="aa"/>
        <w:spacing w:line="320" w:lineRule="exact"/>
        <w:jc w:val="both"/>
      </w:pPr>
      <w:r>
        <w:rPr>
          <w:rFonts w:eastAsia="標楷體"/>
          <w:sz w:val="26"/>
          <w:szCs w:val="26"/>
        </w:rPr>
        <w:t xml:space="preserve">    </w:t>
      </w:r>
      <w:r>
        <w:rPr>
          <w:rFonts w:eastAsia="標楷體"/>
          <w:sz w:val="26"/>
          <w:szCs w:val="26"/>
        </w:rPr>
        <w:t>入口網</w:t>
      </w:r>
      <w:r>
        <w:rPr>
          <w:rFonts w:eastAsia="標楷體"/>
          <w:b/>
          <w:sz w:val="26"/>
          <w:szCs w:val="26"/>
        </w:rPr>
        <w:t>登入及登錄手機號碼注意事項：</w:t>
      </w:r>
    </w:p>
    <w:p w:rsidR="00A96437" w:rsidRDefault="003701A0">
      <w:pPr>
        <w:pStyle w:val="aa"/>
        <w:numPr>
          <w:ilvl w:val="0"/>
          <w:numId w:val="3"/>
        </w:numPr>
        <w:spacing w:line="320" w:lineRule="exact"/>
        <w:jc w:val="both"/>
      </w:pPr>
      <w:r>
        <w:rPr>
          <w:rFonts w:eastAsia="標楷體"/>
          <w:sz w:val="26"/>
          <w:szCs w:val="26"/>
        </w:rPr>
        <w:t>入口網登入</w:t>
      </w:r>
      <w:r>
        <w:rPr>
          <w:rFonts w:eastAsia="標楷體"/>
          <w:b/>
          <w:sz w:val="26"/>
          <w:szCs w:val="26"/>
        </w:rPr>
        <w:t>：</w:t>
      </w:r>
      <w:r>
        <w:rPr>
          <w:rFonts w:eastAsia="標楷體"/>
          <w:sz w:val="26"/>
          <w:szCs w:val="26"/>
        </w:rPr>
        <w:t>請家長透過網址</w:t>
      </w:r>
      <w:hyperlink r:id="rId7" w:tgtFrame="_top">
        <w:r>
          <w:rPr>
            <w:rFonts w:eastAsia="標楷體"/>
            <w:sz w:val="26"/>
            <w:szCs w:val="26"/>
          </w:rPr>
          <w:t>http://ecard.tp.edu.tw</w:t>
        </w:r>
      </w:hyperlink>
      <w:r>
        <w:rPr>
          <w:rFonts w:eastAsia="標楷體"/>
          <w:sz w:val="26"/>
          <w:szCs w:val="26"/>
        </w:rPr>
        <w:t>，登入入口網。</w:t>
      </w:r>
    </w:p>
    <w:p w:rsidR="00A96437" w:rsidRDefault="003701A0">
      <w:pPr>
        <w:pStyle w:val="aa"/>
        <w:numPr>
          <w:ilvl w:val="1"/>
          <w:numId w:val="3"/>
        </w:numPr>
        <w:tabs>
          <w:tab w:val="left" w:pos="993"/>
          <w:tab w:val="left" w:pos="1440"/>
          <w:tab w:val="left" w:pos="1985"/>
          <w:tab w:val="left" w:pos="4962"/>
        </w:tabs>
        <w:spacing w:line="320" w:lineRule="exact"/>
        <w:ind w:left="1134" w:hanging="425"/>
        <w:jc w:val="both"/>
        <w:rPr>
          <w:rFonts w:eastAsia="標楷體"/>
          <w:sz w:val="26"/>
          <w:szCs w:val="26"/>
        </w:rPr>
      </w:pPr>
      <w:r>
        <w:rPr>
          <w:rFonts w:eastAsia="標楷體"/>
          <w:sz w:val="26"/>
          <w:szCs w:val="26"/>
        </w:rPr>
        <w:t>身分別：家長</w:t>
      </w:r>
    </w:p>
    <w:p w:rsidR="00A96437" w:rsidRDefault="003701A0">
      <w:pPr>
        <w:pStyle w:val="aa"/>
        <w:numPr>
          <w:ilvl w:val="1"/>
          <w:numId w:val="3"/>
        </w:numPr>
        <w:tabs>
          <w:tab w:val="left" w:pos="993"/>
          <w:tab w:val="left" w:pos="1440"/>
          <w:tab w:val="left" w:pos="1701"/>
          <w:tab w:val="left" w:pos="1985"/>
        </w:tabs>
        <w:spacing w:line="320" w:lineRule="exact"/>
        <w:ind w:left="1134" w:hanging="425"/>
        <w:jc w:val="both"/>
        <w:rPr>
          <w:rFonts w:eastAsia="標楷體"/>
          <w:sz w:val="26"/>
          <w:szCs w:val="26"/>
        </w:rPr>
      </w:pPr>
      <w:r>
        <w:rPr>
          <w:rFonts w:eastAsia="標楷體"/>
          <w:sz w:val="26"/>
          <w:szCs w:val="26"/>
        </w:rPr>
        <w:t>帳</w:t>
      </w:r>
      <w:r>
        <w:rPr>
          <w:rFonts w:eastAsia="標楷體"/>
          <w:sz w:val="26"/>
          <w:szCs w:val="26"/>
        </w:rPr>
        <w:t xml:space="preserve">    </w:t>
      </w:r>
      <w:r>
        <w:rPr>
          <w:rFonts w:eastAsia="標楷體"/>
          <w:sz w:val="26"/>
          <w:szCs w:val="26"/>
        </w:rPr>
        <w:t>號：家長的台北通帳號或臺北市校園單一身分驗證帳號</w:t>
      </w:r>
    </w:p>
    <w:p w:rsidR="00A96437" w:rsidRDefault="003701A0">
      <w:pPr>
        <w:pStyle w:val="aa"/>
        <w:numPr>
          <w:ilvl w:val="1"/>
          <w:numId w:val="3"/>
        </w:numPr>
        <w:tabs>
          <w:tab w:val="left" w:pos="993"/>
          <w:tab w:val="left" w:pos="1440"/>
          <w:tab w:val="left" w:pos="1701"/>
        </w:tabs>
        <w:spacing w:line="320" w:lineRule="exact"/>
        <w:ind w:left="993" w:hanging="284"/>
        <w:jc w:val="both"/>
      </w:pPr>
      <w:r>
        <w:rPr>
          <w:rFonts w:eastAsia="標楷體"/>
          <w:sz w:val="26"/>
          <w:szCs w:val="26"/>
        </w:rPr>
        <w:t>家長請於</w:t>
      </w:r>
      <w:r>
        <w:rPr>
          <w:rFonts w:eastAsia="標楷體"/>
          <w:sz w:val="26"/>
          <w:szCs w:val="26"/>
          <w:shd w:val="clear" w:color="auto" w:fill="FFFF00"/>
        </w:rPr>
        <w:t xml:space="preserve">  113  </w:t>
      </w:r>
      <w:r>
        <w:rPr>
          <w:rFonts w:eastAsia="標楷體"/>
          <w:sz w:val="26"/>
          <w:szCs w:val="26"/>
          <w:shd w:val="clear" w:color="auto" w:fill="FFFF00"/>
        </w:rPr>
        <w:t>年</w:t>
      </w:r>
      <w:r>
        <w:rPr>
          <w:rFonts w:eastAsia="標楷體"/>
          <w:sz w:val="26"/>
          <w:szCs w:val="26"/>
          <w:shd w:val="clear" w:color="auto" w:fill="FFFF00"/>
        </w:rPr>
        <w:t>2</w:t>
      </w:r>
      <w:r>
        <w:rPr>
          <w:rFonts w:eastAsia="標楷體"/>
          <w:sz w:val="26"/>
          <w:szCs w:val="26"/>
          <w:shd w:val="clear" w:color="auto" w:fill="FFFF00"/>
        </w:rPr>
        <w:t>月</w:t>
      </w:r>
      <w:r>
        <w:rPr>
          <w:rFonts w:eastAsia="標楷體"/>
          <w:sz w:val="26"/>
          <w:szCs w:val="26"/>
          <w:shd w:val="clear" w:color="auto" w:fill="FFFF00"/>
        </w:rPr>
        <w:t>01</w:t>
      </w:r>
      <w:r>
        <w:rPr>
          <w:rFonts w:eastAsia="標楷體"/>
          <w:sz w:val="26"/>
          <w:szCs w:val="26"/>
          <w:shd w:val="clear" w:color="auto" w:fill="FFFF00"/>
        </w:rPr>
        <w:t>日</w:t>
      </w:r>
      <w:r>
        <w:rPr>
          <w:rFonts w:eastAsia="標楷體"/>
          <w:sz w:val="26"/>
          <w:szCs w:val="26"/>
        </w:rPr>
        <w:t>後登入入口網，於入口網內【我的帳號】填寫手機及</w:t>
      </w:r>
      <w:r>
        <w:rPr>
          <w:rFonts w:eastAsia="標楷體"/>
          <w:sz w:val="26"/>
          <w:szCs w:val="26"/>
        </w:rPr>
        <w:t>E-mail</w:t>
      </w:r>
      <w:r>
        <w:rPr>
          <w:rFonts w:eastAsia="標楷體"/>
          <w:sz w:val="26"/>
          <w:szCs w:val="26"/>
        </w:rPr>
        <w:t>，並勾選欲接收之通知。第一次使用需進行</w:t>
      </w:r>
      <w:r>
        <w:rPr>
          <w:rFonts w:eastAsia="標楷體"/>
          <w:sz w:val="26"/>
          <w:szCs w:val="26"/>
          <w:u w:val="single"/>
        </w:rPr>
        <w:t>學生歸戶設定</w:t>
      </w:r>
      <w:r>
        <w:rPr>
          <w:rFonts w:eastAsia="標楷體"/>
          <w:sz w:val="26"/>
          <w:szCs w:val="26"/>
        </w:rPr>
        <w:t>及</w:t>
      </w:r>
      <w:r>
        <w:rPr>
          <w:rFonts w:eastAsia="標楷體"/>
          <w:sz w:val="26"/>
          <w:szCs w:val="26"/>
          <w:u w:val="single"/>
        </w:rPr>
        <w:t>手機資料維護</w:t>
      </w:r>
      <w:r>
        <w:rPr>
          <w:rFonts w:eastAsia="標楷體"/>
          <w:sz w:val="26"/>
          <w:szCs w:val="26"/>
        </w:rPr>
        <w:t>，否則無法正確接收本專案服務。</w:t>
      </w:r>
    </w:p>
    <w:p w:rsidR="00A96437" w:rsidRDefault="003701A0">
      <w:pPr>
        <w:pStyle w:val="aa"/>
        <w:spacing w:line="360" w:lineRule="exact"/>
        <w:ind w:right="281"/>
        <w:jc w:val="center"/>
        <w:rPr>
          <w:rFonts w:eastAsia="標楷體"/>
          <w:b/>
          <w:sz w:val="26"/>
          <w:szCs w:val="26"/>
        </w:rPr>
      </w:pPr>
      <w:r>
        <w:rPr>
          <w:rFonts w:eastAsia="標楷體"/>
          <w:b/>
          <w:sz w:val="26"/>
          <w:szCs w:val="26"/>
        </w:rPr>
        <w:t>如有任何疑問，請致電客服專線：</w:t>
      </w:r>
      <w:r>
        <w:rPr>
          <w:rFonts w:eastAsia="標楷體"/>
          <w:b/>
          <w:sz w:val="26"/>
          <w:szCs w:val="26"/>
        </w:rPr>
        <w:t>(02)2758-9171</w:t>
      </w:r>
    </w:p>
    <w:p w:rsidR="00A96437" w:rsidRDefault="00A96437">
      <w:pPr>
        <w:pStyle w:val="aa"/>
        <w:spacing w:line="360" w:lineRule="exact"/>
        <w:ind w:right="281"/>
        <w:jc w:val="center"/>
        <w:rPr>
          <w:rFonts w:eastAsia="標楷體"/>
          <w:b/>
          <w:sz w:val="26"/>
          <w:szCs w:val="26"/>
        </w:rPr>
      </w:pPr>
    </w:p>
    <w:p w:rsidR="00A96437" w:rsidRDefault="003701A0">
      <w:pPr>
        <w:pStyle w:val="aa"/>
        <w:tabs>
          <w:tab w:val="left" w:leader="middleDot" w:pos="10348"/>
        </w:tabs>
        <w:rPr>
          <w:rFonts w:eastAsia="標楷體"/>
          <w:b/>
          <w:sz w:val="22"/>
          <w:szCs w:val="22"/>
        </w:rPr>
      </w:pPr>
      <w:r>
        <w:rPr>
          <w:rFonts w:eastAsia="標楷體"/>
          <w:b/>
          <w:sz w:val="22"/>
          <w:szCs w:val="22"/>
        </w:rPr>
        <w:tab/>
      </w:r>
    </w:p>
    <w:p w:rsidR="00A96437" w:rsidRDefault="003701A0">
      <w:pPr>
        <w:pStyle w:val="aa"/>
        <w:spacing w:after="120" w:line="400" w:lineRule="exact"/>
        <w:ind w:left="360"/>
        <w:jc w:val="right"/>
      </w:pPr>
      <w:r>
        <w:rPr>
          <w:rFonts w:eastAsia="標楷體"/>
          <w:b/>
          <w:sz w:val="28"/>
          <w:szCs w:val="28"/>
        </w:rPr>
        <w:t>112</w:t>
      </w:r>
      <w:r>
        <w:rPr>
          <w:rFonts w:eastAsia="標楷體"/>
          <w:b/>
          <w:sz w:val="28"/>
          <w:szCs w:val="28"/>
        </w:rPr>
        <w:t>學年度第</w:t>
      </w:r>
      <w:r>
        <w:rPr>
          <w:rFonts w:eastAsia="標楷體"/>
          <w:b/>
          <w:sz w:val="28"/>
          <w:szCs w:val="28"/>
        </w:rPr>
        <w:t>2</w:t>
      </w:r>
      <w:r>
        <w:rPr>
          <w:rFonts w:eastAsia="標楷體"/>
          <w:b/>
          <w:sz w:val="28"/>
          <w:szCs w:val="28"/>
        </w:rPr>
        <w:t>學期到離校訊息服務</w:t>
      </w:r>
      <w:r>
        <w:rPr>
          <w:rFonts w:eastAsia="標楷體"/>
          <w:b/>
          <w:sz w:val="28"/>
          <w:szCs w:val="28"/>
        </w:rPr>
        <w:t xml:space="preserve"> </w:t>
      </w:r>
      <w:r>
        <w:rPr>
          <w:rFonts w:eastAsia="標楷體"/>
          <w:b/>
          <w:sz w:val="28"/>
          <w:szCs w:val="28"/>
        </w:rPr>
        <w:t>家長意願回條</w:t>
      </w:r>
      <w:r>
        <w:rPr>
          <w:rFonts w:eastAsia="標楷體"/>
          <w:b/>
        </w:rPr>
        <w:t xml:space="preserve">    </w:t>
      </w:r>
      <w:r>
        <w:rPr>
          <w:rFonts w:eastAsia="標楷體"/>
          <w:b/>
          <w:shd w:val="clear" w:color="auto" w:fill="FFFF00"/>
        </w:rPr>
        <w:t>繳回期限：</w:t>
      </w:r>
      <w:r>
        <w:rPr>
          <w:rFonts w:eastAsia="標楷體"/>
          <w:sz w:val="26"/>
          <w:szCs w:val="26"/>
          <w:shd w:val="clear" w:color="auto" w:fill="FFFF00"/>
        </w:rPr>
        <w:t>113</w:t>
      </w:r>
      <w:r>
        <w:rPr>
          <w:rFonts w:eastAsia="標楷體"/>
          <w:b/>
          <w:shd w:val="clear" w:color="auto" w:fill="FFFF00"/>
        </w:rPr>
        <w:t>年</w:t>
      </w:r>
      <w:r>
        <w:rPr>
          <w:rFonts w:eastAsia="標楷體"/>
          <w:b/>
          <w:shd w:val="clear" w:color="auto" w:fill="FFFF00"/>
        </w:rPr>
        <w:t xml:space="preserve"> 1</w:t>
      </w:r>
      <w:r>
        <w:rPr>
          <w:rFonts w:eastAsia="標楷體"/>
          <w:b/>
          <w:shd w:val="clear" w:color="auto" w:fill="FFFF00"/>
        </w:rPr>
        <w:t>月</w:t>
      </w:r>
      <w:r>
        <w:rPr>
          <w:rFonts w:eastAsia="標楷體"/>
          <w:b/>
          <w:shd w:val="clear" w:color="auto" w:fill="FFFF00"/>
        </w:rPr>
        <w:t xml:space="preserve">26 </w:t>
      </w:r>
      <w:r>
        <w:rPr>
          <w:rFonts w:eastAsia="標楷體"/>
          <w:b/>
          <w:shd w:val="clear" w:color="auto" w:fill="FFFF00"/>
        </w:rPr>
        <w:t>日</w:t>
      </w:r>
    </w:p>
    <w:tbl>
      <w:tblPr>
        <w:tblW w:w="10336" w:type="dxa"/>
        <w:jc w:val="center"/>
        <w:tblLayout w:type="fixed"/>
        <w:tblCellMar>
          <w:left w:w="28" w:type="dxa"/>
          <w:right w:w="28" w:type="dxa"/>
        </w:tblCellMar>
        <w:tblLook w:val="04A0" w:firstRow="1" w:lastRow="0" w:firstColumn="1" w:lastColumn="0" w:noHBand="0" w:noVBand="1"/>
      </w:tblPr>
      <w:tblGrid>
        <w:gridCol w:w="1690"/>
        <w:gridCol w:w="2348"/>
        <w:gridCol w:w="2417"/>
        <w:gridCol w:w="27"/>
        <w:gridCol w:w="1781"/>
        <w:gridCol w:w="925"/>
        <w:gridCol w:w="1148"/>
      </w:tblGrid>
      <w:tr w:rsidR="00A96437">
        <w:trPr>
          <w:trHeight w:val="589"/>
          <w:jc w:val="center"/>
        </w:trPr>
        <w:tc>
          <w:tcPr>
            <w:tcW w:w="1690" w:type="dxa"/>
            <w:tcBorders>
              <w:top w:val="single" w:sz="4" w:space="0" w:color="000000"/>
              <w:left w:val="single" w:sz="4" w:space="0" w:color="000000"/>
              <w:bottom w:val="single" w:sz="4" w:space="0" w:color="000000"/>
              <w:right w:val="single" w:sz="4" w:space="0" w:color="000000"/>
            </w:tcBorders>
            <w:vAlign w:val="center"/>
          </w:tcPr>
          <w:p w:rsidR="00A96437" w:rsidRDefault="003701A0">
            <w:pPr>
              <w:pStyle w:val="aa"/>
              <w:spacing w:line="240" w:lineRule="exact"/>
              <w:jc w:val="center"/>
              <w:rPr>
                <w:rFonts w:eastAsia="標楷體"/>
                <w:sz w:val="26"/>
                <w:szCs w:val="26"/>
              </w:rPr>
            </w:pPr>
            <w:r>
              <w:rPr>
                <w:rFonts w:eastAsia="標楷體"/>
                <w:sz w:val="26"/>
                <w:szCs w:val="26"/>
              </w:rPr>
              <w:t>班級</w:t>
            </w:r>
          </w:p>
        </w:tc>
        <w:tc>
          <w:tcPr>
            <w:tcW w:w="4792" w:type="dxa"/>
            <w:gridSpan w:val="3"/>
            <w:tcBorders>
              <w:top w:val="single" w:sz="4" w:space="0" w:color="000000"/>
              <w:left w:val="single" w:sz="4" w:space="0" w:color="000000"/>
              <w:bottom w:val="single" w:sz="4" w:space="0" w:color="000000"/>
              <w:right w:val="single" w:sz="4" w:space="0" w:color="000000"/>
            </w:tcBorders>
            <w:vAlign w:val="center"/>
          </w:tcPr>
          <w:p w:rsidR="00A96437" w:rsidRDefault="003701A0">
            <w:pPr>
              <w:pStyle w:val="aa"/>
              <w:spacing w:line="240" w:lineRule="exact"/>
            </w:pPr>
            <w:r>
              <w:rPr>
                <w:rFonts w:eastAsia="標楷體"/>
                <w:sz w:val="26"/>
                <w:szCs w:val="26"/>
                <w:u w:val="single"/>
              </w:rPr>
              <w:t xml:space="preserve">     </w:t>
            </w:r>
            <w:r>
              <w:rPr>
                <w:rFonts w:eastAsia="標楷體"/>
                <w:sz w:val="26"/>
                <w:szCs w:val="26"/>
              </w:rPr>
              <w:t>年</w:t>
            </w:r>
            <w:r>
              <w:rPr>
                <w:rFonts w:eastAsia="標楷體"/>
                <w:sz w:val="26"/>
                <w:szCs w:val="26"/>
                <w:u w:val="single"/>
              </w:rPr>
              <w:t xml:space="preserve">     </w:t>
            </w:r>
            <w:r>
              <w:rPr>
                <w:rFonts w:eastAsia="標楷體"/>
                <w:sz w:val="26"/>
                <w:szCs w:val="26"/>
              </w:rPr>
              <w:t>班</w:t>
            </w:r>
            <w:r>
              <w:rPr>
                <w:rFonts w:eastAsia="標楷體"/>
                <w:sz w:val="26"/>
                <w:szCs w:val="26"/>
              </w:rPr>
              <w:t xml:space="preserve"> </w:t>
            </w:r>
            <w:r>
              <w:rPr>
                <w:rFonts w:eastAsia="標楷體"/>
                <w:sz w:val="26"/>
                <w:szCs w:val="26"/>
                <w:shd w:val="clear" w:color="auto" w:fill="FFFF00"/>
              </w:rPr>
              <w:t>學生證號</w:t>
            </w:r>
            <w:r>
              <w:rPr>
                <w:rFonts w:eastAsia="標楷體"/>
                <w:sz w:val="26"/>
                <w:szCs w:val="26"/>
              </w:rPr>
              <w:t>：</w:t>
            </w:r>
            <w:r>
              <w:rPr>
                <w:rFonts w:eastAsia="標楷體"/>
                <w:sz w:val="26"/>
                <w:szCs w:val="26"/>
                <w:u w:val="single"/>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tcPr>
          <w:p w:rsidR="00A96437" w:rsidRDefault="003701A0">
            <w:pPr>
              <w:pStyle w:val="aa"/>
              <w:spacing w:line="240" w:lineRule="exact"/>
              <w:jc w:val="center"/>
              <w:rPr>
                <w:rFonts w:eastAsia="標楷體"/>
                <w:sz w:val="26"/>
                <w:szCs w:val="26"/>
              </w:rPr>
            </w:pPr>
            <w:r>
              <w:rPr>
                <w:rFonts w:eastAsia="標楷體"/>
                <w:sz w:val="26"/>
                <w:szCs w:val="26"/>
              </w:rPr>
              <w:t>學生姓名</w:t>
            </w:r>
          </w:p>
        </w:tc>
        <w:tc>
          <w:tcPr>
            <w:tcW w:w="2073" w:type="dxa"/>
            <w:gridSpan w:val="2"/>
            <w:tcBorders>
              <w:top w:val="single" w:sz="4" w:space="0" w:color="000000"/>
              <w:left w:val="single" w:sz="4" w:space="0" w:color="000000"/>
              <w:bottom w:val="single" w:sz="4" w:space="0" w:color="000000"/>
              <w:right w:val="single" w:sz="4" w:space="0" w:color="000000"/>
            </w:tcBorders>
          </w:tcPr>
          <w:p w:rsidR="00A96437" w:rsidRDefault="00A96437">
            <w:pPr>
              <w:pStyle w:val="aa"/>
              <w:spacing w:line="240" w:lineRule="exact"/>
              <w:jc w:val="center"/>
              <w:rPr>
                <w:rFonts w:eastAsia="標楷體"/>
                <w:sz w:val="26"/>
                <w:szCs w:val="26"/>
              </w:rPr>
            </w:pPr>
          </w:p>
        </w:tc>
      </w:tr>
      <w:tr w:rsidR="00A96437">
        <w:trPr>
          <w:trHeight w:val="567"/>
          <w:jc w:val="center"/>
        </w:trPr>
        <w:tc>
          <w:tcPr>
            <w:tcW w:w="1690" w:type="dxa"/>
            <w:tcBorders>
              <w:top w:val="single" w:sz="4" w:space="0" w:color="000000"/>
              <w:left w:val="single" w:sz="4" w:space="0" w:color="000000"/>
              <w:bottom w:val="single" w:sz="4" w:space="0" w:color="000000"/>
              <w:right w:val="single" w:sz="4" w:space="0" w:color="000000"/>
            </w:tcBorders>
            <w:vAlign w:val="center"/>
          </w:tcPr>
          <w:p w:rsidR="00A96437" w:rsidRDefault="003701A0">
            <w:pPr>
              <w:pStyle w:val="aa"/>
              <w:spacing w:line="240" w:lineRule="exact"/>
              <w:jc w:val="center"/>
              <w:rPr>
                <w:rFonts w:eastAsia="標楷體"/>
                <w:sz w:val="26"/>
                <w:szCs w:val="26"/>
              </w:rPr>
            </w:pPr>
            <w:r>
              <w:rPr>
                <w:rFonts w:eastAsia="標楷體"/>
                <w:sz w:val="26"/>
                <w:szCs w:val="26"/>
              </w:rPr>
              <w:t>家長手機門號</w:t>
            </w:r>
          </w:p>
        </w:tc>
        <w:tc>
          <w:tcPr>
            <w:tcW w:w="4792" w:type="dxa"/>
            <w:gridSpan w:val="3"/>
            <w:tcBorders>
              <w:top w:val="single" w:sz="4" w:space="0" w:color="000000"/>
              <w:left w:val="single" w:sz="4" w:space="0" w:color="000000"/>
              <w:bottom w:val="single" w:sz="4" w:space="0" w:color="000000"/>
              <w:right w:val="single" w:sz="4" w:space="0" w:color="000000"/>
            </w:tcBorders>
            <w:vAlign w:val="center"/>
          </w:tcPr>
          <w:p w:rsidR="00A96437" w:rsidRDefault="00A96437">
            <w:pPr>
              <w:pStyle w:val="aa"/>
              <w:spacing w:line="240" w:lineRule="exact"/>
              <w:rPr>
                <w:rFonts w:eastAsia="標楷體"/>
                <w:sz w:val="26"/>
                <w:szCs w:val="26"/>
                <w:u w:val="single"/>
              </w:rPr>
            </w:pPr>
          </w:p>
        </w:tc>
        <w:tc>
          <w:tcPr>
            <w:tcW w:w="1781" w:type="dxa"/>
            <w:tcBorders>
              <w:top w:val="single" w:sz="4" w:space="0" w:color="000000"/>
              <w:left w:val="single" w:sz="4" w:space="0" w:color="000000"/>
              <w:bottom w:val="single" w:sz="4" w:space="0" w:color="000000"/>
              <w:right w:val="single" w:sz="4" w:space="0" w:color="000000"/>
            </w:tcBorders>
            <w:vAlign w:val="center"/>
          </w:tcPr>
          <w:p w:rsidR="00A96437" w:rsidRDefault="003701A0">
            <w:pPr>
              <w:pStyle w:val="aa"/>
              <w:spacing w:line="240" w:lineRule="exact"/>
              <w:jc w:val="center"/>
              <w:rPr>
                <w:rFonts w:eastAsia="標楷體"/>
                <w:sz w:val="26"/>
                <w:szCs w:val="26"/>
              </w:rPr>
            </w:pPr>
            <w:r>
              <w:rPr>
                <w:rFonts w:eastAsia="標楷體"/>
                <w:sz w:val="26"/>
                <w:szCs w:val="26"/>
              </w:rPr>
              <w:t>家長簽名確認</w:t>
            </w:r>
          </w:p>
        </w:tc>
        <w:tc>
          <w:tcPr>
            <w:tcW w:w="2073" w:type="dxa"/>
            <w:gridSpan w:val="2"/>
            <w:tcBorders>
              <w:top w:val="single" w:sz="4" w:space="0" w:color="000000"/>
              <w:left w:val="single" w:sz="4" w:space="0" w:color="000000"/>
              <w:bottom w:val="single" w:sz="4" w:space="0" w:color="000000"/>
              <w:right w:val="single" w:sz="4" w:space="0" w:color="000000"/>
            </w:tcBorders>
          </w:tcPr>
          <w:p w:rsidR="00A96437" w:rsidRDefault="00A96437">
            <w:pPr>
              <w:pStyle w:val="aa"/>
              <w:spacing w:line="240" w:lineRule="exact"/>
              <w:jc w:val="center"/>
              <w:rPr>
                <w:rFonts w:eastAsia="標楷體"/>
                <w:sz w:val="26"/>
                <w:szCs w:val="26"/>
              </w:rPr>
            </w:pPr>
          </w:p>
        </w:tc>
      </w:tr>
      <w:tr w:rsidR="00A96437">
        <w:trPr>
          <w:trHeight w:val="287"/>
          <w:jc w:val="center"/>
        </w:trPr>
        <w:tc>
          <w:tcPr>
            <w:tcW w:w="10336" w:type="dxa"/>
            <w:gridSpan w:val="7"/>
            <w:tcBorders>
              <w:top w:val="single" w:sz="4" w:space="0" w:color="000000"/>
              <w:left w:val="single" w:sz="4" w:space="0" w:color="000000"/>
              <w:bottom w:val="single" w:sz="4" w:space="0" w:color="000000"/>
              <w:right w:val="single" w:sz="4" w:space="0" w:color="000000"/>
            </w:tcBorders>
            <w:vAlign w:val="center"/>
          </w:tcPr>
          <w:p w:rsidR="00A96437" w:rsidRDefault="003701A0" w:rsidP="006307AC">
            <w:pPr>
              <w:pStyle w:val="aa"/>
              <w:spacing w:line="240" w:lineRule="exact"/>
              <w:jc w:val="center"/>
            </w:pPr>
            <w:r>
              <w:rPr>
                <w:rFonts w:eastAsia="標楷體"/>
                <w:b/>
                <w:sz w:val="26"/>
                <w:szCs w:val="26"/>
              </w:rPr>
              <w:t>本學期簡訊服務自</w:t>
            </w:r>
            <w:r>
              <w:rPr>
                <w:rFonts w:eastAsia="標楷體"/>
                <w:b/>
                <w:sz w:val="26"/>
                <w:szCs w:val="26"/>
                <w:shd w:val="clear" w:color="auto" w:fill="FFFF00"/>
              </w:rPr>
              <w:t>113</w:t>
            </w:r>
            <w:r>
              <w:rPr>
                <w:rFonts w:eastAsia="標楷體"/>
                <w:b/>
                <w:sz w:val="26"/>
                <w:szCs w:val="26"/>
                <w:shd w:val="clear" w:color="auto" w:fill="FFFF00"/>
              </w:rPr>
              <w:t>年</w:t>
            </w:r>
            <w:r>
              <w:rPr>
                <w:rFonts w:eastAsia="標楷體"/>
                <w:b/>
                <w:sz w:val="26"/>
                <w:szCs w:val="26"/>
                <w:shd w:val="clear" w:color="auto" w:fill="FFFF00"/>
              </w:rPr>
              <w:t>2</w:t>
            </w:r>
            <w:r>
              <w:rPr>
                <w:rFonts w:eastAsia="標楷體"/>
                <w:b/>
                <w:sz w:val="26"/>
                <w:szCs w:val="26"/>
                <w:shd w:val="clear" w:color="auto" w:fill="FFFF00"/>
              </w:rPr>
              <w:t>月</w:t>
            </w:r>
            <w:r>
              <w:rPr>
                <w:rFonts w:eastAsia="標楷體"/>
                <w:b/>
                <w:sz w:val="26"/>
                <w:szCs w:val="26"/>
                <w:shd w:val="clear" w:color="auto" w:fill="FFFF00"/>
              </w:rPr>
              <w:t>1</w:t>
            </w:r>
            <w:r w:rsidR="006307AC">
              <w:rPr>
                <w:rFonts w:eastAsia="標楷體" w:hint="eastAsia"/>
                <w:b/>
                <w:sz w:val="26"/>
                <w:szCs w:val="26"/>
                <w:shd w:val="clear" w:color="auto" w:fill="FFFF00"/>
              </w:rPr>
              <w:t>6</w:t>
            </w:r>
            <w:r>
              <w:rPr>
                <w:rFonts w:eastAsia="標楷體"/>
                <w:b/>
                <w:sz w:val="26"/>
                <w:szCs w:val="26"/>
                <w:shd w:val="clear" w:color="auto" w:fill="FFFF00"/>
              </w:rPr>
              <w:t>日起至</w:t>
            </w:r>
            <w:r>
              <w:rPr>
                <w:rFonts w:eastAsia="標楷體"/>
                <w:b/>
                <w:sz w:val="26"/>
                <w:szCs w:val="26"/>
                <w:shd w:val="clear" w:color="auto" w:fill="FFFF00"/>
              </w:rPr>
              <w:t>6</w:t>
            </w:r>
            <w:r>
              <w:rPr>
                <w:rFonts w:eastAsia="標楷體"/>
                <w:b/>
                <w:sz w:val="26"/>
                <w:szCs w:val="26"/>
                <w:shd w:val="clear" w:color="auto" w:fill="FFFF00"/>
              </w:rPr>
              <w:t>月</w:t>
            </w:r>
            <w:r>
              <w:rPr>
                <w:rFonts w:eastAsia="標楷體"/>
                <w:b/>
                <w:sz w:val="26"/>
                <w:szCs w:val="26"/>
                <w:shd w:val="clear" w:color="auto" w:fill="FFFF00"/>
              </w:rPr>
              <w:t>28</w:t>
            </w:r>
            <w:r>
              <w:rPr>
                <w:rFonts w:eastAsia="標楷體"/>
                <w:b/>
                <w:sz w:val="26"/>
                <w:szCs w:val="26"/>
                <w:shd w:val="clear" w:color="auto" w:fill="FFFF00"/>
              </w:rPr>
              <w:t>日，共</w:t>
            </w:r>
            <w:r>
              <w:rPr>
                <w:rFonts w:eastAsia="標楷體"/>
                <w:b/>
                <w:sz w:val="26"/>
                <w:szCs w:val="26"/>
                <w:shd w:val="clear" w:color="auto" w:fill="FFFF00"/>
              </w:rPr>
              <w:t>9</w:t>
            </w:r>
            <w:r w:rsidR="006307AC">
              <w:rPr>
                <w:rFonts w:eastAsia="標楷體" w:hint="eastAsia"/>
                <w:b/>
                <w:sz w:val="26"/>
                <w:szCs w:val="26"/>
                <w:shd w:val="clear" w:color="auto" w:fill="FFFF00"/>
              </w:rPr>
              <w:t>3</w:t>
            </w:r>
            <w:r>
              <w:rPr>
                <w:rFonts w:eastAsia="標楷體"/>
                <w:b/>
                <w:sz w:val="26"/>
                <w:szCs w:val="26"/>
                <w:shd w:val="clear" w:color="auto" w:fill="FFFF00"/>
              </w:rPr>
              <w:t>天</w:t>
            </w:r>
          </w:p>
        </w:tc>
      </w:tr>
      <w:tr w:rsidR="00A96437">
        <w:trPr>
          <w:trHeight w:val="524"/>
          <w:jc w:val="center"/>
        </w:trPr>
        <w:tc>
          <w:tcPr>
            <w:tcW w:w="1690" w:type="dxa"/>
            <w:tcBorders>
              <w:top w:val="single" w:sz="4" w:space="0" w:color="000000"/>
              <w:left w:val="single" w:sz="4" w:space="0" w:color="000000"/>
              <w:bottom w:val="single" w:sz="4" w:space="0" w:color="000000"/>
              <w:right w:val="single" w:sz="4" w:space="0" w:color="000000"/>
            </w:tcBorders>
            <w:vAlign w:val="center"/>
          </w:tcPr>
          <w:p w:rsidR="00A96437" w:rsidRDefault="003701A0">
            <w:pPr>
              <w:pStyle w:val="aa"/>
              <w:spacing w:line="240" w:lineRule="exact"/>
              <w:jc w:val="center"/>
              <w:rPr>
                <w:rFonts w:eastAsia="標楷體"/>
                <w:sz w:val="26"/>
                <w:szCs w:val="26"/>
              </w:rPr>
            </w:pPr>
            <w:r>
              <w:rPr>
                <w:rFonts w:eastAsia="標楷體"/>
                <w:sz w:val="26"/>
                <w:szCs w:val="26"/>
              </w:rPr>
              <w:t>簡訊訂購方式</w:t>
            </w:r>
          </w:p>
          <w:p w:rsidR="00A96437" w:rsidRDefault="003701A0">
            <w:pPr>
              <w:pStyle w:val="aa"/>
              <w:spacing w:line="240" w:lineRule="exact"/>
              <w:jc w:val="center"/>
              <w:rPr>
                <w:rFonts w:eastAsia="標楷體"/>
                <w:sz w:val="26"/>
                <w:szCs w:val="26"/>
              </w:rPr>
            </w:pPr>
            <w:r>
              <w:rPr>
                <w:rFonts w:eastAsia="標楷體"/>
                <w:sz w:val="26"/>
                <w:szCs w:val="26"/>
              </w:rPr>
              <w:t>（請勾選）</w:t>
            </w:r>
          </w:p>
        </w:tc>
        <w:tc>
          <w:tcPr>
            <w:tcW w:w="2348" w:type="dxa"/>
            <w:tcBorders>
              <w:top w:val="single" w:sz="4" w:space="0" w:color="000000"/>
              <w:left w:val="single" w:sz="4" w:space="0" w:color="000000"/>
              <w:bottom w:val="single" w:sz="4" w:space="0" w:color="000000"/>
              <w:right w:val="single" w:sz="4" w:space="0" w:color="000000"/>
            </w:tcBorders>
            <w:vAlign w:val="center"/>
          </w:tcPr>
          <w:p w:rsidR="00A96437" w:rsidRDefault="003701A0" w:rsidP="00C11AC2">
            <w:pPr>
              <w:pStyle w:val="aa"/>
              <w:spacing w:line="240" w:lineRule="exact"/>
            </w:pPr>
            <w:r>
              <w:rPr>
                <w:rFonts w:eastAsia="標楷體"/>
                <w:sz w:val="26"/>
                <w:szCs w:val="26"/>
                <w:shd w:val="clear" w:color="auto" w:fill="FFFF00"/>
              </w:rPr>
              <w:t>□</w:t>
            </w:r>
            <w:r>
              <w:rPr>
                <w:rFonts w:eastAsia="標楷體"/>
                <w:sz w:val="26"/>
                <w:szCs w:val="26"/>
                <w:shd w:val="clear" w:color="auto" w:fill="FFFF00"/>
              </w:rPr>
              <w:t>僅到校簡訊</w:t>
            </w:r>
            <w:r w:rsidR="00C11AC2">
              <w:rPr>
                <w:rFonts w:eastAsia="標楷體" w:hint="eastAsia"/>
                <w:sz w:val="26"/>
                <w:szCs w:val="26"/>
                <w:shd w:val="clear" w:color="auto" w:fill="FFFF00"/>
              </w:rPr>
              <w:t>59</w:t>
            </w:r>
            <w:r>
              <w:rPr>
                <w:rFonts w:eastAsia="標楷體"/>
                <w:b/>
                <w:sz w:val="26"/>
                <w:szCs w:val="26"/>
                <w:shd w:val="clear" w:color="auto" w:fill="FFFF00"/>
              </w:rPr>
              <w:t>元</w:t>
            </w:r>
          </w:p>
        </w:tc>
        <w:tc>
          <w:tcPr>
            <w:tcW w:w="2417" w:type="dxa"/>
            <w:tcBorders>
              <w:top w:val="single" w:sz="4" w:space="0" w:color="000000"/>
              <w:left w:val="single" w:sz="4" w:space="0" w:color="000000"/>
              <w:bottom w:val="single" w:sz="4" w:space="0" w:color="000000"/>
              <w:right w:val="single" w:sz="4" w:space="0" w:color="000000"/>
            </w:tcBorders>
            <w:vAlign w:val="center"/>
          </w:tcPr>
          <w:p w:rsidR="00A96437" w:rsidRDefault="003701A0" w:rsidP="00C11AC2">
            <w:pPr>
              <w:pStyle w:val="aa"/>
              <w:spacing w:line="240" w:lineRule="exact"/>
            </w:pPr>
            <w:r>
              <w:rPr>
                <w:rFonts w:eastAsia="標楷體"/>
                <w:sz w:val="26"/>
                <w:szCs w:val="26"/>
                <w:shd w:val="clear" w:color="auto" w:fill="FFFF00"/>
              </w:rPr>
              <w:t>□</w:t>
            </w:r>
            <w:r>
              <w:rPr>
                <w:rFonts w:eastAsia="標楷體"/>
                <w:sz w:val="26"/>
                <w:szCs w:val="26"/>
                <w:shd w:val="clear" w:color="auto" w:fill="FFFF00"/>
              </w:rPr>
              <w:t>僅離校簡訊</w:t>
            </w:r>
            <w:r w:rsidR="00C11AC2">
              <w:rPr>
                <w:rFonts w:eastAsia="標楷體" w:hint="eastAsia"/>
                <w:sz w:val="26"/>
                <w:szCs w:val="26"/>
                <w:shd w:val="clear" w:color="auto" w:fill="FFFF00"/>
              </w:rPr>
              <w:t>59</w:t>
            </w:r>
            <w:r>
              <w:rPr>
                <w:rFonts w:eastAsia="標楷體"/>
                <w:b/>
                <w:sz w:val="26"/>
                <w:szCs w:val="26"/>
                <w:shd w:val="clear" w:color="auto" w:fill="FFFF00"/>
              </w:rPr>
              <w:t>元</w:t>
            </w:r>
          </w:p>
        </w:tc>
        <w:tc>
          <w:tcPr>
            <w:tcW w:w="2733" w:type="dxa"/>
            <w:gridSpan w:val="3"/>
            <w:tcBorders>
              <w:top w:val="single" w:sz="4" w:space="0" w:color="000000"/>
              <w:left w:val="single" w:sz="4" w:space="0" w:color="000000"/>
              <w:bottom w:val="single" w:sz="4" w:space="0" w:color="000000"/>
              <w:right w:val="single" w:sz="4" w:space="0" w:color="000000"/>
            </w:tcBorders>
            <w:vAlign w:val="center"/>
          </w:tcPr>
          <w:p w:rsidR="00A96437" w:rsidRDefault="003701A0" w:rsidP="00C11AC2">
            <w:pPr>
              <w:pStyle w:val="aa"/>
              <w:spacing w:line="240" w:lineRule="exact"/>
            </w:pPr>
            <w:r>
              <w:rPr>
                <w:rFonts w:eastAsia="標楷體"/>
                <w:sz w:val="26"/>
                <w:szCs w:val="26"/>
                <w:shd w:val="clear" w:color="auto" w:fill="FFFF00"/>
              </w:rPr>
              <w:t>□</w:t>
            </w:r>
            <w:r>
              <w:rPr>
                <w:rFonts w:eastAsia="標楷體"/>
                <w:sz w:val="26"/>
                <w:szCs w:val="26"/>
                <w:shd w:val="clear" w:color="auto" w:fill="FFFF00"/>
              </w:rPr>
              <w:t>到、離校簡訊</w:t>
            </w:r>
            <w:r>
              <w:rPr>
                <w:rFonts w:eastAsia="標楷體"/>
                <w:sz w:val="26"/>
                <w:szCs w:val="26"/>
                <w:shd w:val="clear" w:color="auto" w:fill="FFFF00"/>
              </w:rPr>
              <w:t>1</w:t>
            </w:r>
            <w:r w:rsidR="00C11AC2">
              <w:rPr>
                <w:rFonts w:eastAsia="標楷體" w:hint="eastAsia"/>
                <w:sz w:val="26"/>
                <w:szCs w:val="26"/>
                <w:shd w:val="clear" w:color="auto" w:fill="FFFF00"/>
              </w:rPr>
              <w:t>18</w:t>
            </w:r>
            <w:bookmarkStart w:id="0" w:name="_GoBack"/>
            <w:bookmarkEnd w:id="0"/>
            <w:r>
              <w:rPr>
                <w:rFonts w:eastAsia="標楷體"/>
                <w:b/>
                <w:sz w:val="26"/>
                <w:szCs w:val="26"/>
                <w:shd w:val="clear" w:color="auto" w:fill="FFFF00"/>
              </w:rPr>
              <w:t>元</w:t>
            </w:r>
          </w:p>
        </w:tc>
        <w:tc>
          <w:tcPr>
            <w:tcW w:w="1148" w:type="dxa"/>
            <w:tcBorders>
              <w:top w:val="single" w:sz="4" w:space="0" w:color="000000"/>
              <w:left w:val="single" w:sz="4" w:space="0" w:color="000000"/>
              <w:bottom w:val="single" w:sz="4" w:space="0" w:color="000000"/>
              <w:right w:val="single" w:sz="4" w:space="0" w:color="000000"/>
            </w:tcBorders>
            <w:vAlign w:val="center"/>
          </w:tcPr>
          <w:p w:rsidR="00A96437" w:rsidRDefault="003701A0">
            <w:pPr>
              <w:pStyle w:val="aa"/>
              <w:spacing w:line="240" w:lineRule="exact"/>
              <w:rPr>
                <w:rFonts w:eastAsia="標楷體"/>
                <w:sz w:val="26"/>
                <w:szCs w:val="26"/>
              </w:rPr>
            </w:pPr>
            <w:r>
              <w:rPr>
                <w:rFonts w:eastAsia="標楷體"/>
                <w:sz w:val="26"/>
                <w:szCs w:val="26"/>
              </w:rPr>
              <w:t>□</w:t>
            </w:r>
            <w:r>
              <w:rPr>
                <w:rFonts w:eastAsia="標楷體"/>
                <w:sz w:val="26"/>
                <w:szCs w:val="26"/>
              </w:rPr>
              <w:t>不參加</w:t>
            </w:r>
          </w:p>
        </w:tc>
      </w:tr>
    </w:tbl>
    <w:p w:rsidR="00A96437" w:rsidRDefault="003701A0">
      <w:pPr>
        <w:pStyle w:val="aa"/>
        <w:spacing w:line="0" w:lineRule="atLeast"/>
        <w:ind w:left="142"/>
      </w:pPr>
      <w:r>
        <w:rPr>
          <w:rFonts w:eastAsia="標楷體"/>
          <w:b/>
        </w:rPr>
        <w:t>【備註】本簡訊訂購以學期為原則，家長可隨時至入口網取消訂購。</w:t>
      </w:r>
    </w:p>
    <w:sectPr w:rsidR="00A96437">
      <w:pgSz w:w="11906" w:h="16838"/>
      <w:pgMar w:top="794" w:right="851" w:bottom="567" w:left="709"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1A0" w:rsidRDefault="003701A0" w:rsidP="006307AC">
      <w:r>
        <w:separator/>
      </w:r>
    </w:p>
  </w:endnote>
  <w:endnote w:type="continuationSeparator" w:id="0">
    <w:p w:rsidR="003701A0" w:rsidRDefault="003701A0" w:rsidP="0063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Open Sans;Verdana;Geneva;Micro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1A0" w:rsidRDefault="003701A0" w:rsidP="006307AC">
      <w:r>
        <w:separator/>
      </w:r>
    </w:p>
  </w:footnote>
  <w:footnote w:type="continuationSeparator" w:id="0">
    <w:p w:rsidR="003701A0" w:rsidRDefault="003701A0" w:rsidP="0063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049F"/>
    <w:multiLevelType w:val="multilevel"/>
    <w:tmpl w:val="E91EDD6A"/>
    <w:lvl w:ilvl="0">
      <w:start w:val="1"/>
      <w:numFmt w:val="bullet"/>
      <w:lvlText w:val="◎"/>
      <w:lvlJc w:val="left"/>
      <w:pPr>
        <w:tabs>
          <w:tab w:val="num" w:pos="0"/>
        </w:tabs>
        <w:ind w:left="840" w:hanging="360"/>
      </w:pPr>
      <w:rPr>
        <w:rFonts w:ascii="標楷體" w:hAnsi="標楷體" w:cs="標楷體" w:hint="default"/>
        <w:lang w:val="en-US"/>
      </w:rPr>
    </w:lvl>
    <w:lvl w:ilvl="1">
      <w:start w:val="1"/>
      <w:numFmt w:val="bullet"/>
      <w:lvlText w:val=""/>
      <w:lvlJc w:val="left"/>
      <w:pPr>
        <w:tabs>
          <w:tab w:val="num" w:pos="0"/>
        </w:tabs>
        <w:ind w:left="1440" w:hanging="480"/>
      </w:pPr>
      <w:rPr>
        <w:rFonts w:ascii="Wingdings" w:hAnsi="Wingdings" w:cs="Wingdings" w:hint="default"/>
      </w:rPr>
    </w:lvl>
    <w:lvl w:ilvl="2">
      <w:start w:val="1"/>
      <w:numFmt w:val="bullet"/>
      <w:lvlText w:val=""/>
      <w:lvlJc w:val="left"/>
      <w:pPr>
        <w:tabs>
          <w:tab w:val="num" w:pos="0"/>
        </w:tabs>
        <w:ind w:left="1920" w:hanging="480"/>
      </w:pPr>
      <w:rPr>
        <w:rFonts w:ascii="Wingdings" w:hAnsi="Wingdings" w:cs="Wingdings" w:hint="default"/>
      </w:rPr>
    </w:lvl>
    <w:lvl w:ilvl="3">
      <w:start w:val="1"/>
      <w:numFmt w:val="bullet"/>
      <w:lvlText w:val=""/>
      <w:lvlJc w:val="left"/>
      <w:pPr>
        <w:tabs>
          <w:tab w:val="num" w:pos="0"/>
        </w:tabs>
        <w:ind w:left="2400" w:hanging="480"/>
      </w:pPr>
      <w:rPr>
        <w:rFonts w:ascii="Wingdings" w:hAnsi="Wingdings" w:cs="Wingdings" w:hint="default"/>
      </w:rPr>
    </w:lvl>
    <w:lvl w:ilvl="4">
      <w:start w:val="1"/>
      <w:numFmt w:val="bullet"/>
      <w:lvlText w:val=""/>
      <w:lvlJc w:val="left"/>
      <w:pPr>
        <w:tabs>
          <w:tab w:val="num" w:pos="0"/>
        </w:tabs>
        <w:ind w:left="2880" w:hanging="480"/>
      </w:pPr>
      <w:rPr>
        <w:rFonts w:ascii="Wingdings" w:hAnsi="Wingdings" w:cs="Wingdings" w:hint="default"/>
      </w:rPr>
    </w:lvl>
    <w:lvl w:ilvl="5">
      <w:start w:val="1"/>
      <w:numFmt w:val="bullet"/>
      <w:lvlText w:val=""/>
      <w:lvlJc w:val="left"/>
      <w:pPr>
        <w:tabs>
          <w:tab w:val="num" w:pos="0"/>
        </w:tabs>
        <w:ind w:left="3360" w:hanging="480"/>
      </w:pPr>
      <w:rPr>
        <w:rFonts w:ascii="Wingdings" w:hAnsi="Wingdings" w:cs="Wingdings" w:hint="default"/>
      </w:rPr>
    </w:lvl>
    <w:lvl w:ilvl="6">
      <w:start w:val="1"/>
      <w:numFmt w:val="bullet"/>
      <w:lvlText w:val=""/>
      <w:lvlJc w:val="left"/>
      <w:pPr>
        <w:tabs>
          <w:tab w:val="num" w:pos="0"/>
        </w:tabs>
        <w:ind w:left="3840" w:hanging="480"/>
      </w:pPr>
      <w:rPr>
        <w:rFonts w:ascii="Wingdings" w:hAnsi="Wingdings" w:cs="Wingdings" w:hint="default"/>
      </w:rPr>
    </w:lvl>
    <w:lvl w:ilvl="7">
      <w:start w:val="1"/>
      <w:numFmt w:val="bullet"/>
      <w:lvlText w:val=""/>
      <w:lvlJc w:val="left"/>
      <w:pPr>
        <w:tabs>
          <w:tab w:val="num" w:pos="0"/>
        </w:tabs>
        <w:ind w:left="4320" w:hanging="480"/>
      </w:pPr>
      <w:rPr>
        <w:rFonts w:ascii="Wingdings" w:hAnsi="Wingdings" w:cs="Wingdings" w:hint="default"/>
      </w:rPr>
    </w:lvl>
    <w:lvl w:ilvl="8">
      <w:start w:val="1"/>
      <w:numFmt w:val="bullet"/>
      <w:lvlText w:val=""/>
      <w:lvlJc w:val="left"/>
      <w:pPr>
        <w:tabs>
          <w:tab w:val="num" w:pos="0"/>
        </w:tabs>
        <w:ind w:left="4800" w:hanging="480"/>
      </w:pPr>
      <w:rPr>
        <w:rFonts w:ascii="Wingdings" w:hAnsi="Wingdings" w:cs="Wingdings" w:hint="default"/>
      </w:rPr>
    </w:lvl>
  </w:abstractNum>
  <w:abstractNum w:abstractNumId="1" w15:restartNumberingAfterBreak="0">
    <w:nsid w:val="324071AE"/>
    <w:multiLevelType w:val="multilevel"/>
    <w:tmpl w:val="BDB4264C"/>
    <w:lvl w:ilvl="0">
      <w:start w:val="1"/>
      <w:numFmt w:val="decimal"/>
      <w:lvlText w:val="%1、"/>
      <w:lvlJc w:val="left"/>
      <w:pPr>
        <w:tabs>
          <w:tab w:val="num" w:pos="0"/>
        </w:tabs>
        <w:ind w:left="954" w:hanging="390"/>
      </w:pPr>
    </w:lvl>
    <w:lvl w:ilvl="1">
      <w:start w:val="1"/>
      <w:numFmt w:val="ideographTraditional"/>
      <w:lvlText w:val="%2、"/>
      <w:lvlJc w:val="left"/>
      <w:pPr>
        <w:tabs>
          <w:tab w:val="num" w:pos="0"/>
        </w:tabs>
        <w:ind w:left="1524" w:hanging="480"/>
      </w:pPr>
    </w:lvl>
    <w:lvl w:ilvl="2">
      <w:start w:val="1"/>
      <w:numFmt w:val="lowerRoman"/>
      <w:lvlText w:val="%3."/>
      <w:lvlJc w:val="right"/>
      <w:pPr>
        <w:tabs>
          <w:tab w:val="num" w:pos="0"/>
        </w:tabs>
        <w:ind w:left="2004" w:hanging="480"/>
      </w:pPr>
    </w:lvl>
    <w:lvl w:ilvl="3">
      <w:start w:val="1"/>
      <w:numFmt w:val="decimal"/>
      <w:lvlText w:val="%4."/>
      <w:lvlJc w:val="left"/>
      <w:pPr>
        <w:tabs>
          <w:tab w:val="num" w:pos="0"/>
        </w:tabs>
        <w:ind w:left="2484" w:hanging="480"/>
      </w:pPr>
    </w:lvl>
    <w:lvl w:ilvl="4">
      <w:start w:val="1"/>
      <w:numFmt w:val="ideographTraditional"/>
      <w:lvlText w:val="%5、"/>
      <w:lvlJc w:val="left"/>
      <w:pPr>
        <w:tabs>
          <w:tab w:val="num" w:pos="0"/>
        </w:tabs>
        <w:ind w:left="2964" w:hanging="480"/>
      </w:pPr>
    </w:lvl>
    <w:lvl w:ilvl="5">
      <w:start w:val="1"/>
      <w:numFmt w:val="lowerRoman"/>
      <w:lvlText w:val="%6."/>
      <w:lvlJc w:val="right"/>
      <w:pPr>
        <w:tabs>
          <w:tab w:val="num" w:pos="0"/>
        </w:tabs>
        <w:ind w:left="3444" w:hanging="480"/>
      </w:pPr>
    </w:lvl>
    <w:lvl w:ilvl="6">
      <w:start w:val="1"/>
      <w:numFmt w:val="decimal"/>
      <w:lvlText w:val="%7."/>
      <w:lvlJc w:val="left"/>
      <w:pPr>
        <w:tabs>
          <w:tab w:val="num" w:pos="0"/>
        </w:tabs>
        <w:ind w:left="3924" w:hanging="480"/>
      </w:pPr>
    </w:lvl>
    <w:lvl w:ilvl="7">
      <w:start w:val="1"/>
      <w:numFmt w:val="ideographTraditional"/>
      <w:lvlText w:val="%8、"/>
      <w:lvlJc w:val="left"/>
      <w:pPr>
        <w:tabs>
          <w:tab w:val="num" w:pos="0"/>
        </w:tabs>
        <w:ind w:left="4404" w:hanging="480"/>
      </w:pPr>
    </w:lvl>
    <w:lvl w:ilvl="8">
      <w:start w:val="1"/>
      <w:numFmt w:val="lowerRoman"/>
      <w:lvlText w:val="%9."/>
      <w:lvlJc w:val="right"/>
      <w:pPr>
        <w:tabs>
          <w:tab w:val="num" w:pos="0"/>
        </w:tabs>
        <w:ind w:left="4884" w:hanging="480"/>
      </w:pPr>
    </w:lvl>
  </w:abstractNum>
  <w:abstractNum w:abstractNumId="2" w15:restartNumberingAfterBreak="0">
    <w:nsid w:val="534A7FB8"/>
    <w:multiLevelType w:val="multilevel"/>
    <w:tmpl w:val="0DD875D0"/>
    <w:lvl w:ilvl="0">
      <w:start w:val="1"/>
      <w:numFmt w:val="decimal"/>
      <w:lvlText w:val="(%1)"/>
      <w:lvlJc w:val="left"/>
      <w:pPr>
        <w:tabs>
          <w:tab w:val="num" w:pos="0"/>
        </w:tabs>
        <w:ind w:left="1674" w:hanging="720"/>
      </w:pPr>
      <w:rPr>
        <w:rFonts w:ascii="Times New Roman" w:hAnsi="Times New Roman"/>
        <w:u w:val="none"/>
      </w:rPr>
    </w:lvl>
    <w:lvl w:ilvl="1">
      <w:start w:val="1"/>
      <w:numFmt w:val="ideographTraditional"/>
      <w:lvlText w:val="%2、"/>
      <w:lvlJc w:val="left"/>
      <w:pPr>
        <w:tabs>
          <w:tab w:val="num" w:pos="0"/>
        </w:tabs>
        <w:ind w:left="1914" w:hanging="480"/>
      </w:pPr>
    </w:lvl>
    <w:lvl w:ilvl="2">
      <w:start w:val="1"/>
      <w:numFmt w:val="lowerRoman"/>
      <w:lvlText w:val="%3."/>
      <w:lvlJc w:val="right"/>
      <w:pPr>
        <w:tabs>
          <w:tab w:val="num" w:pos="0"/>
        </w:tabs>
        <w:ind w:left="2394" w:hanging="480"/>
      </w:pPr>
    </w:lvl>
    <w:lvl w:ilvl="3">
      <w:start w:val="1"/>
      <w:numFmt w:val="decimal"/>
      <w:lvlText w:val="%4."/>
      <w:lvlJc w:val="left"/>
      <w:pPr>
        <w:tabs>
          <w:tab w:val="num" w:pos="0"/>
        </w:tabs>
        <w:ind w:left="2874" w:hanging="480"/>
      </w:pPr>
    </w:lvl>
    <w:lvl w:ilvl="4">
      <w:start w:val="1"/>
      <w:numFmt w:val="ideographTraditional"/>
      <w:lvlText w:val="%5、"/>
      <w:lvlJc w:val="left"/>
      <w:pPr>
        <w:tabs>
          <w:tab w:val="num" w:pos="0"/>
        </w:tabs>
        <w:ind w:left="3354" w:hanging="480"/>
      </w:pPr>
    </w:lvl>
    <w:lvl w:ilvl="5">
      <w:start w:val="1"/>
      <w:numFmt w:val="lowerRoman"/>
      <w:lvlText w:val="%6."/>
      <w:lvlJc w:val="right"/>
      <w:pPr>
        <w:tabs>
          <w:tab w:val="num" w:pos="0"/>
        </w:tabs>
        <w:ind w:left="3834" w:hanging="480"/>
      </w:pPr>
    </w:lvl>
    <w:lvl w:ilvl="6">
      <w:start w:val="1"/>
      <w:numFmt w:val="decimal"/>
      <w:lvlText w:val="%7."/>
      <w:lvlJc w:val="left"/>
      <w:pPr>
        <w:tabs>
          <w:tab w:val="num" w:pos="0"/>
        </w:tabs>
        <w:ind w:left="4314" w:hanging="480"/>
      </w:pPr>
    </w:lvl>
    <w:lvl w:ilvl="7">
      <w:start w:val="1"/>
      <w:numFmt w:val="ideographTraditional"/>
      <w:lvlText w:val="%8、"/>
      <w:lvlJc w:val="left"/>
      <w:pPr>
        <w:tabs>
          <w:tab w:val="num" w:pos="0"/>
        </w:tabs>
        <w:ind w:left="4794" w:hanging="480"/>
      </w:pPr>
    </w:lvl>
    <w:lvl w:ilvl="8">
      <w:start w:val="1"/>
      <w:numFmt w:val="lowerRoman"/>
      <w:lvlText w:val="%9."/>
      <w:lvlJc w:val="right"/>
      <w:pPr>
        <w:tabs>
          <w:tab w:val="num" w:pos="0"/>
        </w:tabs>
        <w:ind w:left="5274" w:hanging="480"/>
      </w:pPr>
    </w:lvl>
  </w:abstractNum>
  <w:abstractNum w:abstractNumId="3" w15:restartNumberingAfterBreak="0">
    <w:nsid w:val="640148E7"/>
    <w:multiLevelType w:val="multilevel"/>
    <w:tmpl w:val="1C2872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37"/>
    <w:rsid w:val="003701A0"/>
    <w:rsid w:val="006307AC"/>
    <w:rsid w:val="007421DD"/>
    <w:rsid w:val="00A96437"/>
    <w:rsid w:val="00C11A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36A4A8-8B2E-49D7-B825-F6E83C25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customStyle="1" w:styleId="a4">
    <w:name w:val="頁首 字元"/>
    <w:qFormat/>
    <w:rPr>
      <w:kern w:val="2"/>
    </w:rPr>
  </w:style>
  <w:style w:type="character" w:customStyle="1" w:styleId="a5">
    <w:name w:val="頁尾 字元"/>
    <w:qFormat/>
    <w:rPr>
      <w:kern w:val="2"/>
    </w:rPr>
  </w:style>
  <w:style w:type="character" w:styleId="a6">
    <w:name w:val="annotation reference"/>
    <w:qFormat/>
    <w:rPr>
      <w:sz w:val="18"/>
      <w:szCs w:val="18"/>
    </w:rPr>
  </w:style>
  <w:style w:type="character" w:customStyle="1" w:styleId="a7">
    <w:name w:val="註解文字 字元"/>
    <w:qFormat/>
    <w:rPr>
      <w:kern w:val="2"/>
      <w:sz w:val="24"/>
      <w:szCs w:val="24"/>
    </w:rPr>
  </w:style>
  <w:style w:type="character" w:customStyle="1" w:styleId="a8">
    <w:name w:val="註解主旨 字元"/>
    <w:qFormat/>
    <w:rPr>
      <w:b/>
      <w:bCs/>
      <w:kern w:val="2"/>
      <w:sz w:val="24"/>
      <w:szCs w:val="24"/>
    </w:rPr>
  </w:style>
  <w:style w:type="character" w:customStyle="1" w:styleId="WWCharLFO2LVL1">
    <w:name w:val="WW_CharLFO2LVL1"/>
    <w:qFormat/>
    <w:rPr>
      <w:rFonts w:ascii="Times New Roman" w:hAnsi="Times New Roman"/>
      <w:u w:val="none"/>
    </w:rPr>
  </w:style>
  <w:style w:type="character" w:customStyle="1" w:styleId="WWCharLFO3LVL1">
    <w:name w:val="WW_CharLFO3LVL1"/>
    <w:qFormat/>
    <w:rPr>
      <w:rFonts w:ascii="標楷體" w:eastAsia="標楷體" w:hAnsi="標楷體" w:cs="Times New Roman"/>
      <w:lang w:val="en-US"/>
    </w:rPr>
  </w:style>
  <w:style w:type="character" w:customStyle="1" w:styleId="WWCharLFO3LVL2">
    <w:name w:val="WW_CharLFO3LVL2"/>
    <w:qFormat/>
    <w:rPr>
      <w:rFonts w:ascii="Wingdings" w:hAnsi="Wingdings"/>
    </w:rPr>
  </w:style>
  <w:style w:type="character" w:customStyle="1" w:styleId="WWCharLFO3LVL3">
    <w:name w:val="WW_CharLFO3LVL3"/>
    <w:qFormat/>
    <w:rPr>
      <w:rFonts w:ascii="Wingdings" w:hAnsi="Wingdings"/>
    </w:rPr>
  </w:style>
  <w:style w:type="character" w:customStyle="1" w:styleId="WWCharLFO3LVL4">
    <w:name w:val="WW_CharLFO3LVL4"/>
    <w:qFormat/>
    <w:rPr>
      <w:rFonts w:ascii="Wingdings" w:hAnsi="Wingdings"/>
    </w:rPr>
  </w:style>
  <w:style w:type="character" w:customStyle="1" w:styleId="WWCharLFO3LVL5">
    <w:name w:val="WW_CharLFO3LVL5"/>
    <w:qFormat/>
    <w:rPr>
      <w:rFonts w:ascii="Wingdings" w:hAnsi="Wingdings"/>
    </w:rPr>
  </w:style>
  <w:style w:type="character" w:customStyle="1" w:styleId="WWCharLFO3LVL6">
    <w:name w:val="WW_CharLFO3LVL6"/>
    <w:qFormat/>
    <w:rPr>
      <w:rFonts w:ascii="Wingdings" w:hAnsi="Wingdings"/>
    </w:rPr>
  </w:style>
  <w:style w:type="character" w:customStyle="1" w:styleId="WWCharLFO3LVL7">
    <w:name w:val="WW_CharLFO3LVL7"/>
    <w:qFormat/>
    <w:rPr>
      <w:rFonts w:ascii="Wingdings" w:hAnsi="Wingdings"/>
    </w:rPr>
  </w:style>
  <w:style w:type="character" w:customStyle="1" w:styleId="WWCharLFO3LVL8">
    <w:name w:val="WW_CharLFO3LVL8"/>
    <w:qFormat/>
    <w:rPr>
      <w:rFonts w:ascii="Wingdings" w:hAnsi="Wingdings"/>
    </w:rPr>
  </w:style>
  <w:style w:type="character" w:customStyle="1" w:styleId="WWCharLFO3LVL9">
    <w:name w:val="WW_CharLFO3LVL9"/>
    <w:qFormat/>
    <w:rPr>
      <w:rFonts w:ascii="Wingdings" w:hAnsi="Wingdings"/>
    </w:rPr>
  </w:style>
  <w:style w:type="character" w:customStyle="1" w:styleId="a9">
    <w:name w:val="網際網路連結"/>
    <w:rPr>
      <w:color w:val="000080"/>
      <w:u w:val="single"/>
    </w:rPr>
  </w:style>
  <w:style w:type="paragraph" w:styleId="aa">
    <w:name w:val="Body Text"/>
    <w:pPr>
      <w:widowControl w:val="0"/>
      <w:suppressAutoHyphens/>
    </w:pPr>
    <w:rPr>
      <w:kern w:val="2"/>
      <w:sz w:val="24"/>
      <w:szCs w:val="24"/>
    </w:rPr>
  </w:style>
  <w:style w:type="paragraph" w:customStyle="1" w:styleId="ab">
    <w:name w:val="頁首與頁尾"/>
    <w:basedOn w:val="a"/>
    <w:qFormat/>
    <w:pPr>
      <w:suppressLineNumbers/>
      <w:tabs>
        <w:tab w:val="center" w:pos="4819"/>
        <w:tab w:val="right" w:pos="9638"/>
      </w:tabs>
    </w:pPr>
  </w:style>
  <w:style w:type="paragraph" w:styleId="ac">
    <w:name w:val="header"/>
    <w:basedOn w:val="aa"/>
    <w:pPr>
      <w:tabs>
        <w:tab w:val="center" w:pos="4153"/>
        <w:tab w:val="right" w:pos="8306"/>
      </w:tabs>
      <w:snapToGrid w:val="0"/>
    </w:pPr>
    <w:rPr>
      <w:sz w:val="20"/>
      <w:szCs w:val="20"/>
    </w:rPr>
  </w:style>
  <w:style w:type="paragraph" w:styleId="ad">
    <w:name w:val="footer"/>
    <w:basedOn w:val="aa"/>
    <w:pPr>
      <w:tabs>
        <w:tab w:val="center" w:pos="4153"/>
        <w:tab w:val="right" w:pos="8306"/>
      </w:tabs>
      <w:snapToGrid w:val="0"/>
    </w:pPr>
    <w:rPr>
      <w:sz w:val="20"/>
      <w:szCs w:val="20"/>
    </w:rPr>
  </w:style>
  <w:style w:type="paragraph" w:styleId="ae">
    <w:name w:val="Balloon Text"/>
    <w:basedOn w:val="aa"/>
    <w:qFormat/>
    <w:rPr>
      <w:rFonts w:ascii="Arial" w:hAnsi="Arial"/>
      <w:sz w:val="18"/>
      <w:szCs w:val="18"/>
    </w:rPr>
  </w:style>
  <w:style w:type="paragraph" w:styleId="af">
    <w:name w:val="annotation text"/>
    <w:basedOn w:val="aa"/>
    <w:qFormat/>
  </w:style>
  <w:style w:type="paragraph" w:styleId="af0">
    <w:name w:val="annotation subject"/>
    <w:basedOn w:val="af"/>
    <w:next w:val="af"/>
    <w:qFormat/>
    <w:rPr>
      <w:b/>
      <w:bCs/>
    </w:rPr>
  </w:style>
  <w:style w:type="paragraph" w:styleId="af1">
    <w:name w:val="List Paragraph"/>
    <w:basedOn w:val="aa"/>
    <w:qFormat/>
    <w:pPr>
      <w:ind w:left="480"/>
    </w:pPr>
  </w:style>
  <w:style w:type="paragraph" w:customStyle="1" w:styleId="af2">
    <w:name w:val="表格內容"/>
    <w:basedOn w:val="a"/>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ard.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學生出入校園管理系統</dc:title>
  <dc:subject/>
  <dc:creator>june</dc:creator>
  <dc:description/>
  <cp:lastModifiedBy>shepherd</cp:lastModifiedBy>
  <cp:revision>2</cp:revision>
  <cp:lastPrinted>2019-12-20T05:54:00Z</cp:lastPrinted>
  <dcterms:created xsi:type="dcterms:W3CDTF">2023-12-28T12:02:00Z</dcterms:created>
  <dcterms:modified xsi:type="dcterms:W3CDTF">2023-12-28T12:02:00Z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